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DA" w:rsidRP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>бюджетное профессиональное образовательное учреждение Вологодской области</w:t>
      </w:r>
    </w:p>
    <w:p w:rsidR="00516BDA" w:rsidRP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 xml:space="preserve"> «Череповецкий металлургический колледж имени академика И.П. Бардина»</w:t>
      </w:r>
    </w:p>
    <w:p w:rsid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>(БПОУ ВО "ЧМК")</w:t>
      </w:r>
    </w:p>
    <w:p w:rsidR="00CF37A6" w:rsidRPr="00516BDA" w:rsidRDefault="00CF37A6" w:rsidP="00516BDA">
      <w:pPr>
        <w:pStyle w:val="a3"/>
        <w:ind w:left="851"/>
        <w:jc w:val="center"/>
        <w:rPr>
          <w:b/>
        </w:rPr>
      </w:pPr>
    </w:p>
    <w:p w:rsidR="000412F4" w:rsidRPr="002B2DD9" w:rsidRDefault="000412F4" w:rsidP="00FD650F">
      <w:pPr>
        <w:tabs>
          <w:tab w:val="left" w:pos="5385"/>
        </w:tabs>
        <w:jc w:val="center"/>
        <w:rPr>
          <w:b/>
        </w:rPr>
      </w:pPr>
    </w:p>
    <w:p w:rsidR="00541DEF" w:rsidRDefault="00541DEF" w:rsidP="00FD650F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  <w:r w:rsidRPr="00317708">
        <w:rPr>
          <w:b/>
        </w:rPr>
        <w:t>ОТЧЕТ</w:t>
      </w: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  <w:r w:rsidRPr="00317708">
        <w:rPr>
          <w:b/>
        </w:rPr>
        <w:t xml:space="preserve"> о поступлении и расходовании финансовых и материальных средств в 20</w:t>
      </w:r>
      <w:r w:rsidR="00F76E0B">
        <w:rPr>
          <w:b/>
        </w:rPr>
        <w:t>20</w:t>
      </w:r>
      <w:r w:rsidRPr="00317708">
        <w:rPr>
          <w:b/>
        </w:rPr>
        <w:t xml:space="preserve"> году</w:t>
      </w: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</w:p>
    <w:p w:rsidR="00317708" w:rsidRPr="00317708" w:rsidRDefault="00317708" w:rsidP="00317708">
      <w:pPr>
        <w:spacing w:after="120"/>
        <w:ind w:firstLine="540"/>
        <w:jc w:val="both"/>
      </w:pPr>
      <w:r w:rsidRPr="00317708">
        <w:t xml:space="preserve">Денежные средства на обеспечение образовательной деятельности поступают в учреждение из разных источников. </w:t>
      </w:r>
    </w:p>
    <w:p w:rsidR="00317708" w:rsidRPr="00317708" w:rsidRDefault="00317708" w:rsidP="00317708">
      <w:pPr>
        <w:spacing w:after="120"/>
        <w:ind w:firstLine="540"/>
        <w:jc w:val="both"/>
      </w:pPr>
      <w:r w:rsidRPr="00317708">
        <w:t>Показатели по поступлениям и выплатам учреждения определены ПФХД и утверждены з</w:t>
      </w:r>
      <w:r w:rsidRPr="00317708">
        <w:t>а</w:t>
      </w:r>
      <w:r w:rsidRPr="00317708">
        <w:t>местителем начальника Департамента образования области.</w:t>
      </w:r>
    </w:p>
    <w:p w:rsidR="00317708" w:rsidRPr="00317708" w:rsidRDefault="00317708" w:rsidP="00317708">
      <w:pPr>
        <w:spacing w:after="120"/>
        <w:ind w:firstLine="540"/>
      </w:pPr>
      <w:r w:rsidRPr="00317708">
        <w:t xml:space="preserve">Финансовое обеспечение колледжа состоит </w:t>
      </w:r>
      <w:proofErr w:type="gramStart"/>
      <w:r w:rsidRPr="00317708">
        <w:t>из</w:t>
      </w:r>
      <w:proofErr w:type="gramEnd"/>
      <w:r w:rsidRPr="00317708">
        <w:t>: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Субсидии на выполнение государственного задания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Субсидии на иные цели;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Поступлений от основной деятельности, приносящей доход  и от ино</w:t>
      </w:r>
      <w:r w:rsidR="00AE0E00">
        <w:t>й приносящей доход деятельности</w:t>
      </w:r>
      <w:r w:rsidRPr="00317708">
        <w:t>:</w:t>
      </w:r>
    </w:p>
    <w:p w:rsidR="000412F4" w:rsidRPr="007C25C9" w:rsidRDefault="000412F4" w:rsidP="000412F4">
      <w:pPr>
        <w:tabs>
          <w:tab w:val="left" w:pos="5385"/>
        </w:tabs>
        <w:jc w:val="center"/>
        <w:rPr>
          <w:sz w:val="28"/>
          <w:szCs w:val="28"/>
        </w:rPr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3A4DD6" w:rsidRPr="0026590F" w:rsidRDefault="003A4DD6" w:rsidP="003A4DD6">
      <w:pPr>
        <w:spacing w:before="20"/>
        <w:ind w:firstLine="708"/>
        <w:jc w:val="center"/>
        <w:rPr>
          <w:b/>
          <w:sz w:val="28"/>
          <w:szCs w:val="28"/>
          <w:u w:val="single"/>
        </w:rPr>
      </w:pPr>
      <w:r w:rsidRPr="0026590F">
        <w:rPr>
          <w:b/>
          <w:sz w:val="28"/>
          <w:szCs w:val="28"/>
          <w:u w:val="single"/>
        </w:rPr>
        <w:t>Поступление финансовых средств</w:t>
      </w:r>
    </w:p>
    <w:p w:rsidR="003A4DD6" w:rsidRDefault="003A4DD6" w:rsidP="003A4DD6">
      <w:pPr>
        <w:spacing w:before="20"/>
        <w:ind w:firstLine="708"/>
        <w:jc w:val="both"/>
        <w:rPr>
          <w:b/>
          <w:sz w:val="28"/>
          <w:szCs w:val="28"/>
          <w:highlight w:val="lightGray"/>
        </w:rPr>
      </w:pPr>
    </w:p>
    <w:tbl>
      <w:tblPr>
        <w:tblW w:w="9735" w:type="dxa"/>
        <w:tblInd w:w="228" w:type="dxa"/>
        <w:tblLook w:val="0000"/>
      </w:tblPr>
      <w:tblGrid>
        <w:gridCol w:w="4335"/>
        <w:gridCol w:w="2880"/>
        <w:gridCol w:w="2520"/>
      </w:tblGrid>
      <w:tr w:rsidR="003A4DD6" w:rsidTr="003A4DD6">
        <w:trPr>
          <w:trHeight w:val="510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7B13E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Сумма поступлений в 20</w:t>
            </w:r>
            <w:r w:rsidR="007B13EC">
              <w:rPr>
                <w:rFonts w:cs="Arial"/>
                <w:sz w:val="28"/>
                <w:szCs w:val="28"/>
              </w:rPr>
              <w:t>20</w:t>
            </w:r>
            <w:r w:rsidRPr="00A67213">
              <w:rPr>
                <w:rFonts w:cs="Arial"/>
                <w:sz w:val="28"/>
                <w:szCs w:val="28"/>
              </w:rPr>
              <w:t xml:space="preserve"> году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Процент от общ</w:t>
            </w:r>
            <w:r w:rsidRPr="00A67213">
              <w:rPr>
                <w:rFonts w:cs="Arial"/>
                <w:sz w:val="28"/>
                <w:szCs w:val="28"/>
              </w:rPr>
              <w:t>е</w:t>
            </w:r>
            <w:r w:rsidRPr="00A67213">
              <w:rPr>
                <w:rFonts w:cs="Arial"/>
                <w:sz w:val="28"/>
                <w:szCs w:val="28"/>
              </w:rPr>
              <w:t>го поступления</w:t>
            </w:r>
          </w:p>
        </w:tc>
      </w:tr>
      <w:tr w:rsidR="003A4DD6" w:rsidTr="003A4DD6">
        <w:trPr>
          <w:trHeight w:val="443"/>
        </w:trPr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%</w:t>
            </w:r>
          </w:p>
        </w:tc>
      </w:tr>
      <w:tr w:rsidR="003A4DD6" w:rsidTr="003A4DD6">
        <w:trPr>
          <w:trHeight w:val="107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выполнение гос</w:t>
            </w:r>
            <w:r>
              <w:rPr>
                <w:rFonts w:cs="Arial"/>
                <w:sz w:val="28"/>
                <w:szCs w:val="28"/>
              </w:rPr>
              <w:t>у</w:t>
            </w:r>
            <w:r>
              <w:rPr>
                <w:rFonts w:cs="Arial"/>
                <w:sz w:val="28"/>
                <w:szCs w:val="28"/>
              </w:rPr>
              <w:t>дарственного задания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7B13EC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95864,2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F214D4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60,3</w:t>
            </w:r>
          </w:p>
        </w:tc>
      </w:tr>
      <w:tr w:rsidR="003A4DD6" w:rsidTr="003A4DD6">
        <w:trPr>
          <w:trHeight w:val="104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иные цели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7B13EC" w:rsidP="0072157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29463,</w:t>
            </w:r>
            <w:r w:rsidR="00721577">
              <w:rPr>
                <w:rFonts w:cs="Arial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F214D4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18,5</w:t>
            </w:r>
          </w:p>
        </w:tc>
      </w:tr>
      <w:tr w:rsidR="003A4DD6" w:rsidTr="003A4DD6">
        <w:trPr>
          <w:trHeight w:val="71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 w:rsidRPr="00EF566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оступления</w:t>
            </w:r>
            <w:r w:rsidRPr="00EF5668">
              <w:rPr>
                <w:sz w:val="28"/>
                <w:szCs w:val="28"/>
              </w:rPr>
              <w:t xml:space="preserve"> от основной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  <w:r>
              <w:rPr>
                <w:sz w:val="28"/>
                <w:szCs w:val="28"/>
              </w:rPr>
              <w:t xml:space="preserve">, </w:t>
            </w:r>
            <w:r w:rsidRPr="00EF5668">
              <w:rPr>
                <w:sz w:val="28"/>
                <w:szCs w:val="28"/>
              </w:rPr>
              <w:t xml:space="preserve"> приносящей доход и</w:t>
            </w:r>
            <w:r>
              <w:rPr>
                <w:sz w:val="28"/>
                <w:szCs w:val="28"/>
              </w:rPr>
              <w:t xml:space="preserve"> от</w:t>
            </w:r>
            <w:r w:rsidRPr="00EF5668">
              <w:rPr>
                <w:sz w:val="28"/>
                <w:szCs w:val="28"/>
              </w:rPr>
              <w:t xml:space="preserve"> иной приносящей доход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721577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33677,1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F214D4" w:rsidP="00AE0E0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 w:rsidR="00AE0E00"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>,</w:t>
            </w:r>
            <w:r w:rsidR="00AE0E00">
              <w:rPr>
                <w:rFonts w:cs="Arial"/>
                <w:sz w:val="28"/>
                <w:szCs w:val="28"/>
              </w:rPr>
              <w:t>2</w:t>
            </w:r>
          </w:p>
        </w:tc>
      </w:tr>
      <w:tr w:rsidR="003A4DD6" w:rsidTr="003A4DD6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F214D4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159005,1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100,0%</w:t>
            </w:r>
          </w:p>
        </w:tc>
      </w:tr>
    </w:tbl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494FA6" w:rsidRDefault="00494FA6" w:rsidP="000412F4">
      <w:pPr>
        <w:tabs>
          <w:tab w:val="left" w:pos="195"/>
        </w:tabs>
        <w:autoSpaceDE w:val="0"/>
        <w:autoSpaceDN w:val="0"/>
        <w:adjustRightInd w:val="0"/>
      </w:pPr>
    </w:p>
    <w:p w:rsidR="00494FA6" w:rsidRDefault="00494FA6" w:rsidP="000412F4">
      <w:pPr>
        <w:tabs>
          <w:tab w:val="left" w:pos="195"/>
        </w:tabs>
        <w:autoSpaceDE w:val="0"/>
        <w:autoSpaceDN w:val="0"/>
        <w:adjustRightInd w:val="0"/>
      </w:pPr>
    </w:p>
    <w:p w:rsidR="00B15BF7" w:rsidRDefault="00B15BF7" w:rsidP="000412F4">
      <w:pPr>
        <w:tabs>
          <w:tab w:val="left" w:pos="195"/>
        </w:tabs>
        <w:autoSpaceDE w:val="0"/>
        <w:autoSpaceDN w:val="0"/>
        <w:adjustRightInd w:val="0"/>
      </w:pPr>
    </w:p>
    <w:p w:rsidR="00F309AB" w:rsidRPr="00645E42" w:rsidRDefault="00F309AB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989" w:rsidRPr="00F21E62" w:rsidRDefault="002B6989" w:rsidP="00054D56">
      <w:pPr>
        <w:contextualSpacing/>
      </w:pPr>
    </w:p>
    <w:p w:rsidR="00CE4C36" w:rsidRPr="00F21E62" w:rsidRDefault="00CE4C36" w:rsidP="00054D56">
      <w:pPr>
        <w:contextualSpacing/>
      </w:pPr>
    </w:p>
    <w:p w:rsidR="00ED4153" w:rsidRPr="00911EA2" w:rsidRDefault="00126FCC" w:rsidP="00126FCC">
      <w:pPr>
        <w:contextualSpacing/>
        <w:jc w:val="center"/>
      </w:pPr>
      <w:r>
        <w:t>Расходование финансовых средств учреждения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652"/>
        <w:gridCol w:w="1656"/>
        <w:gridCol w:w="2035"/>
        <w:gridCol w:w="2268"/>
      </w:tblGrid>
      <w:tr w:rsidR="008479DF" w:rsidRPr="00911EA2" w:rsidTr="004E10B1">
        <w:tc>
          <w:tcPr>
            <w:tcW w:w="3652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1656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Статья</w:t>
            </w:r>
          </w:p>
        </w:tc>
        <w:tc>
          <w:tcPr>
            <w:tcW w:w="2035" w:type="dxa"/>
          </w:tcPr>
          <w:p w:rsidR="008479DF" w:rsidRPr="00911EA2" w:rsidRDefault="008479DF" w:rsidP="00B5452D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Утверждено на 20</w:t>
            </w:r>
            <w:r w:rsidR="00B5452D">
              <w:rPr>
                <w:sz w:val="24"/>
                <w:szCs w:val="24"/>
              </w:rPr>
              <w:t>20</w:t>
            </w:r>
            <w:r w:rsidRPr="00911EA2">
              <w:rPr>
                <w:sz w:val="24"/>
                <w:szCs w:val="24"/>
              </w:rPr>
              <w:t xml:space="preserve"> г., руб.</w:t>
            </w:r>
          </w:p>
        </w:tc>
        <w:tc>
          <w:tcPr>
            <w:tcW w:w="2268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Фактически испо</w:t>
            </w:r>
            <w:r w:rsidRPr="00911EA2">
              <w:rPr>
                <w:sz w:val="24"/>
                <w:szCs w:val="24"/>
              </w:rPr>
              <w:t>л</w:t>
            </w:r>
            <w:r w:rsidRPr="00911EA2">
              <w:rPr>
                <w:sz w:val="24"/>
                <w:szCs w:val="24"/>
              </w:rPr>
              <w:t>нено, руб.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</w:t>
            </w:r>
          </w:p>
        </w:tc>
      </w:tr>
      <w:tr w:rsidR="00125CE7" w:rsidRPr="00911EA2" w:rsidTr="004E10B1">
        <w:tc>
          <w:tcPr>
            <w:tcW w:w="9611" w:type="dxa"/>
            <w:gridSpan w:val="4"/>
          </w:tcPr>
          <w:p w:rsidR="00125CE7" w:rsidRPr="00911EA2" w:rsidRDefault="00125CE7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Субсидия на выполнение государственного задания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B5452D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Остаток на 01.01.20</w:t>
            </w:r>
            <w:r w:rsidR="00B5452D">
              <w:rPr>
                <w:sz w:val="24"/>
                <w:szCs w:val="24"/>
              </w:rPr>
              <w:t>20</w:t>
            </w:r>
            <w:r w:rsidR="00970D65">
              <w:rPr>
                <w:sz w:val="24"/>
                <w:szCs w:val="24"/>
              </w:rPr>
              <w:t xml:space="preserve"> </w:t>
            </w:r>
            <w:r w:rsidRPr="00911EA2">
              <w:rPr>
                <w:sz w:val="24"/>
                <w:szCs w:val="24"/>
              </w:rPr>
              <w:t>г.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8479DF" w:rsidRPr="00911EA2" w:rsidRDefault="00B5452D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338556,04</w:t>
            </w:r>
          </w:p>
        </w:tc>
        <w:tc>
          <w:tcPr>
            <w:tcW w:w="2268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Всего поступило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130</w:t>
            </w:r>
          </w:p>
        </w:tc>
        <w:tc>
          <w:tcPr>
            <w:tcW w:w="2035" w:type="dxa"/>
          </w:tcPr>
          <w:p w:rsidR="008479DF" w:rsidRPr="00911EA2" w:rsidRDefault="00B5452D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95864200,00</w:t>
            </w:r>
          </w:p>
        </w:tc>
        <w:tc>
          <w:tcPr>
            <w:tcW w:w="2268" w:type="dxa"/>
          </w:tcPr>
          <w:p w:rsidR="008479DF" w:rsidRPr="00911EA2" w:rsidRDefault="00B5452D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95864200,00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211</w:t>
            </w:r>
          </w:p>
        </w:tc>
        <w:tc>
          <w:tcPr>
            <w:tcW w:w="2035" w:type="dxa"/>
          </w:tcPr>
          <w:p w:rsidR="008479DF" w:rsidRPr="00911EA2" w:rsidRDefault="00B5452D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15151048,76</w:t>
            </w:r>
          </w:p>
        </w:tc>
        <w:tc>
          <w:tcPr>
            <w:tcW w:w="2268" w:type="dxa"/>
          </w:tcPr>
          <w:p w:rsidR="008479DF" w:rsidRPr="00911EA2" w:rsidRDefault="00B5452D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15131294,31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8445A6" w:rsidP="00DA2CBA">
            <w:pPr>
              <w:contextualSpacing/>
            </w:pPr>
            <w:r w:rsidRPr="00911EA2">
              <w:t>Оплата труда преподавателей и мастеров производственного обуч</w:t>
            </w:r>
            <w:r w:rsidRPr="00911EA2">
              <w:t>е</w:t>
            </w:r>
            <w:r w:rsidRPr="00911EA2">
              <w:t>ния</w:t>
            </w:r>
          </w:p>
        </w:tc>
        <w:tc>
          <w:tcPr>
            <w:tcW w:w="1656" w:type="dxa"/>
          </w:tcPr>
          <w:p w:rsidR="008445A6" w:rsidRPr="00911EA2" w:rsidRDefault="008445A6" w:rsidP="00DA2CBA">
            <w:pPr>
              <w:contextualSpacing/>
            </w:pPr>
            <w:r w:rsidRPr="00911EA2">
              <w:t>211</w:t>
            </w:r>
            <w:r w:rsidR="00CC456A" w:rsidRPr="00911EA2">
              <w:t>/0600002</w:t>
            </w:r>
          </w:p>
        </w:tc>
        <w:tc>
          <w:tcPr>
            <w:tcW w:w="2035" w:type="dxa"/>
          </w:tcPr>
          <w:p w:rsidR="008445A6" w:rsidRPr="00911EA2" w:rsidRDefault="00B5452D" w:rsidP="00DA2CBA">
            <w:pPr>
              <w:contextualSpacing/>
            </w:pPr>
            <w:r>
              <w:t>42176656,77</w:t>
            </w:r>
          </w:p>
        </w:tc>
        <w:tc>
          <w:tcPr>
            <w:tcW w:w="2268" w:type="dxa"/>
          </w:tcPr>
          <w:p w:rsidR="008445A6" w:rsidRPr="00911EA2" w:rsidRDefault="00B5452D" w:rsidP="00DA2CBA">
            <w:pPr>
              <w:contextualSpacing/>
            </w:pPr>
            <w:r>
              <w:t>41464609,33</w:t>
            </w:r>
          </w:p>
        </w:tc>
      </w:tr>
      <w:tr w:rsidR="009F4DFE" w:rsidRPr="00911EA2" w:rsidTr="004E10B1">
        <w:tc>
          <w:tcPr>
            <w:tcW w:w="3652" w:type="dxa"/>
          </w:tcPr>
          <w:p w:rsidR="009F4DFE" w:rsidRPr="00911EA2" w:rsidRDefault="009F4DFE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</w:t>
            </w:r>
          </w:p>
        </w:tc>
        <w:tc>
          <w:tcPr>
            <w:tcW w:w="1656" w:type="dxa"/>
          </w:tcPr>
          <w:p w:rsidR="009F4DFE" w:rsidRPr="00911EA2" w:rsidRDefault="009F4DFE" w:rsidP="00DA2CBA">
            <w:pPr>
              <w:contextualSpacing/>
            </w:pPr>
            <w:r w:rsidRPr="00911EA2">
              <w:t>266</w:t>
            </w:r>
          </w:p>
        </w:tc>
        <w:tc>
          <w:tcPr>
            <w:tcW w:w="2035" w:type="dxa"/>
          </w:tcPr>
          <w:p w:rsidR="009F4DFE" w:rsidRPr="00911EA2" w:rsidRDefault="00B5452D" w:rsidP="00DA2CBA">
            <w:pPr>
              <w:contextualSpacing/>
            </w:pPr>
            <w:r>
              <w:t>105000,00</w:t>
            </w:r>
          </w:p>
        </w:tc>
        <w:tc>
          <w:tcPr>
            <w:tcW w:w="2268" w:type="dxa"/>
          </w:tcPr>
          <w:p w:rsidR="009F4DFE" w:rsidRPr="00911EA2" w:rsidRDefault="00B5452D" w:rsidP="00DA2CBA">
            <w:pPr>
              <w:contextualSpacing/>
            </w:pPr>
            <w:r>
              <w:t>57647,85</w:t>
            </w:r>
          </w:p>
        </w:tc>
      </w:tr>
      <w:tr w:rsidR="009F4DFE" w:rsidRPr="00911EA2" w:rsidTr="004E10B1">
        <w:tc>
          <w:tcPr>
            <w:tcW w:w="3652" w:type="dxa"/>
          </w:tcPr>
          <w:p w:rsidR="009F4DFE" w:rsidRPr="00911EA2" w:rsidRDefault="009F4DFE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</w:t>
            </w:r>
          </w:p>
        </w:tc>
        <w:tc>
          <w:tcPr>
            <w:tcW w:w="1656" w:type="dxa"/>
          </w:tcPr>
          <w:p w:rsidR="009F4DFE" w:rsidRPr="00911EA2" w:rsidRDefault="009F4DFE" w:rsidP="00DA2CBA">
            <w:pPr>
              <w:contextualSpacing/>
            </w:pPr>
            <w:r w:rsidRPr="00911EA2">
              <w:t>266/0600002</w:t>
            </w:r>
          </w:p>
        </w:tc>
        <w:tc>
          <w:tcPr>
            <w:tcW w:w="2035" w:type="dxa"/>
          </w:tcPr>
          <w:p w:rsidR="009F4DFE" w:rsidRPr="00911EA2" w:rsidRDefault="00B5452D" w:rsidP="00DA2CBA">
            <w:pPr>
              <w:contextualSpacing/>
            </w:pPr>
            <w:r>
              <w:t>235000,00</w:t>
            </w:r>
          </w:p>
        </w:tc>
        <w:tc>
          <w:tcPr>
            <w:tcW w:w="2268" w:type="dxa"/>
          </w:tcPr>
          <w:p w:rsidR="009F4DFE" w:rsidRPr="00911EA2" w:rsidRDefault="00B5452D" w:rsidP="00DA2CBA">
            <w:pPr>
              <w:contextualSpacing/>
            </w:pPr>
            <w:r>
              <w:t>195757,91</w:t>
            </w:r>
          </w:p>
        </w:tc>
      </w:tr>
      <w:tr w:rsidR="00C2511D" w:rsidRPr="00911EA2" w:rsidTr="004E10B1">
        <w:tc>
          <w:tcPr>
            <w:tcW w:w="3652" w:type="dxa"/>
          </w:tcPr>
          <w:p w:rsidR="00C2511D" w:rsidRPr="00911EA2" w:rsidRDefault="00C2511D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 (ежемесячные компенсационные выплаты персоналу, находящемуся в отпуске по уходу за ребенком до достижения им возраста 3 лет)</w:t>
            </w:r>
          </w:p>
        </w:tc>
        <w:tc>
          <w:tcPr>
            <w:tcW w:w="1656" w:type="dxa"/>
          </w:tcPr>
          <w:p w:rsidR="00C2511D" w:rsidRPr="005F1643" w:rsidRDefault="00C2511D" w:rsidP="00DA2CBA">
            <w:pPr>
              <w:contextualSpacing/>
            </w:pPr>
            <w:r w:rsidRPr="005F1643">
              <w:t>266</w:t>
            </w:r>
          </w:p>
        </w:tc>
        <w:tc>
          <w:tcPr>
            <w:tcW w:w="2035" w:type="dxa"/>
          </w:tcPr>
          <w:p w:rsidR="00C2511D" w:rsidRPr="005F1643" w:rsidRDefault="005F1643" w:rsidP="00DA2CBA">
            <w:pPr>
              <w:contextualSpacing/>
            </w:pPr>
            <w:r w:rsidRPr="005F1643">
              <w:t>1830,92</w:t>
            </w:r>
          </w:p>
        </w:tc>
        <w:tc>
          <w:tcPr>
            <w:tcW w:w="2268" w:type="dxa"/>
          </w:tcPr>
          <w:p w:rsidR="00C2511D" w:rsidRPr="00911EA2" w:rsidRDefault="005F1643" w:rsidP="00DA2CBA">
            <w:pPr>
              <w:contextualSpacing/>
            </w:pPr>
            <w:r>
              <w:t>1830,92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212</w:t>
            </w:r>
          </w:p>
        </w:tc>
        <w:tc>
          <w:tcPr>
            <w:tcW w:w="2035" w:type="dxa"/>
          </w:tcPr>
          <w:p w:rsidR="008479DF" w:rsidRPr="00911EA2" w:rsidRDefault="005F164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3200,00</w:t>
            </w:r>
          </w:p>
        </w:tc>
        <w:tc>
          <w:tcPr>
            <w:tcW w:w="2268" w:type="dxa"/>
          </w:tcPr>
          <w:p w:rsidR="008479DF" w:rsidRPr="00911EA2" w:rsidRDefault="005F164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3200,00</w:t>
            </w:r>
          </w:p>
        </w:tc>
      </w:tr>
      <w:tr w:rsidR="006D14D5" w:rsidRPr="00911EA2" w:rsidTr="004E10B1">
        <w:tc>
          <w:tcPr>
            <w:tcW w:w="3652" w:type="dxa"/>
          </w:tcPr>
          <w:p w:rsidR="006D14D5" w:rsidRPr="00911EA2" w:rsidRDefault="006D14D5" w:rsidP="00DA2CBA">
            <w:pPr>
              <w:contextualSpacing/>
            </w:pPr>
            <w:r w:rsidRPr="00911EA2">
              <w:t>Прочие работы, услуги (возмещ</w:t>
            </w:r>
            <w:r w:rsidRPr="00911EA2">
              <w:t>е</w:t>
            </w:r>
            <w:r w:rsidRPr="00911EA2">
              <w:t>ние расходов, связанных с кома</w:t>
            </w:r>
            <w:r w:rsidRPr="00911EA2">
              <w:t>н</w:t>
            </w:r>
            <w:r w:rsidRPr="00911EA2">
              <w:t>дировками)</w:t>
            </w:r>
          </w:p>
        </w:tc>
        <w:tc>
          <w:tcPr>
            <w:tcW w:w="1656" w:type="dxa"/>
          </w:tcPr>
          <w:p w:rsidR="006D14D5" w:rsidRPr="00911EA2" w:rsidRDefault="006D14D5" w:rsidP="00DA2CBA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6D14D5" w:rsidRPr="005F1643" w:rsidRDefault="005F1643" w:rsidP="00DA2CBA">
            <w:pPr>
              <w:contextualSpacing/>
            </w:pPr>
            <w:r w:rsidRPr="005F1643">
              <w:t>25958,4</w:t>
            </w:r>
          </w:p>
        </w:tc>
        <w:tc>
          <w:tcPr>
            <w:tcW w:w="2268" w:type="dxa"/>
          </w:tcPr>
          <w:p w:rsidR="006D14D5" w:rsidRPr="00911EA2" w:rsidRDefault="005F1643" w:rsidP="00DA2CBA">
            <w:pPr>
              <w:contextualSpacing/>
            </w:pPr>
            <w:r>
              <w:t>25958,4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3E5A2D" w:rsidP="00DA2CBA">
            <w:pPr>
              <w:contextualSpacing/>
            </w:pPr>
            <w:r w:rsidRPr="00911EA2">
              <w:t>Прочие</w:t>
            </w:r>
            <w:r w:rsidR="007A1318" w:rsidRPr="00911EA2">
              <w:t xml:space="preserve"> расходы</w:t>
            </w:r>
            <w:r w:rsidR="009E37C3" w:rsidRPr="00911EA2">
              <w:t xml:space="preserve"> (проезд, прожив</w:t>
            </w:r>
            <w:r w:rsidR="009E37C3" w:rsidRPr="00911EA2">
              <w:t>а</w:t>
            </w:r>
            <w:r w:rsidR="009E37C3" w:rsidRPr="00911EA2">
              <w:t xml:space="preserve">ние студентов </w:t>
            </w:r>
            <w:proofErr w:type="gramStart"/>
            <w:r w:rsidR="009E37C3" w:rsidRPr="00911EA2">
              <w:t>на</w:t>
            </w:r>
            <w:proofErr w:type="gramEnd"/>
            <w:r w:rsidR="009E37C3" w:rsidRPr="00911EA2">
              <w:t xml:space="preserve"> </w:t>
            </w:r>
            <w:proofErr w:type="gramStart"/>
            <w:r w:rsidR="009E37C3" w:rsidRPr="00911EA2">
              <w:t>различного</w:t>
            </w:r>
            <w:proofErr w:type="gramEnd"/>
            <w:r w:rsidR="009E37C3" w:rsidRPr="00911EA2">
              <w:t xml:space="preserve"> рода мероприятиях)</w:t>
            </w:r>
          </w:p>
        </w:tc>
        <w:tc>
          <w:tcPr>
            <w:tcW w:w="1656" w:type="dxa"/>
          </w:tcPr>
          <w:p w:rsidR="008445A6" w:rsidRPr="00911EA2" w:rsidRDefault="007A1318" w:rsidP="00553554">
            <w:pPr>
              <w:contextualSpacing/>
            </w:pPr>
            <w:r w:rsidRPr="00911EA2">
              <w:t>2</w:t>
            </w:r>
            <w:r w:rsidR="00553554" w:rsidRPr="00911EA2">
              <w:t>26</w:t>
            </w:r>
          </w:p>
        </w:tc>
        <w:tc>
          <w:tcPr>
            <w:tcW w:w="2035" w:type="dxa"/>
          </w:tcPr>
          <w:p w:rsidR="008445A6" w:rsidRPr="005F1643" w:rsidRDefault="005F1643" w:rsidP="00DA2CBA">
            <w:pPr>
              <w:contextualSpacing/>
            </w:pPr>
            <w:r w:rsidRPr="005F1643">
              <w:t>30538,48</w:t>
            </w:r>
          </w:p>
        </w:tc>
        <w:tc>
          <w:tcPr>
            <w:tcW w:w="2268" w:type="dxa"/>
          </w:tcPr>
          <w:p w:rsidR="008445A6" w:rsidRPr="00911EA2" w:rsidRDefault="005F1643" w:rsidP="00DA2CBA">
            <w:pPr>
              <w:contextualSpacing/>
            </w:pPr>
            <w:r>
              <w:t>30538,48</w:t>
            </w:r>
          </w:p>
        </w:tc>
      </w:tr>
      <w:tr w:rsidR="005F1643" w:rsidRPr="00911EA2" w:rsidTr="004E10B1">
        <w:tc>
          <w:tcPr>
            <w:tcW w:w="3652" w:type="dxa"/>
          </w:tcPr>
          <w:p w:rsidR="005F1643" w:rsidRPr="00911EA2" w:rsidRDefault="004377F3" w:rsidP="00DA2CBA">
            <w:pPr>
              <w:contextualSpacing/>
            </w:pPr>
            <w:r>
              <w:t>Прочие расходы (начисления на компенсацию медосмотров)</w:t>
            </w:r>
          </w:p>
        </w:tc>
        <w:tc>
          <w:tcPr>
            <w:tcW w:w="1656" w:type="dxa"/>
          </w:tcPr>
          <w:p w:rsidR="005F1643" w:rsidRPr="00911EA2" w:rsidRDefault="004377F3" w:rsidP="00553554">
            <w:pPr>
              <w:contextualSpacing/>
            </w:pPr>
            <w:r>
              <w:t>226</w:t>
            </w:r>
          </w:p>
        </w:tc>
        <w:tc>
          <w:tcPr>
            <w:tcW w:w="2035" w:type="dxa"/>
          </w:tcPr>
          <w:p w:rsidR="005F1643" w:rsidRPr="005F1643" w:rsidRDefault="004377F3" w:rsidP="00DA2CBA">
            <w:pPr>
              <w:contextualSpacing/>
            </w:pPr>
            <w:r>
              <w:t>1615,71</w:t>
            </w:r>
          </w:p>
        </w:tc>
        <w:tc>
          <w:tcPr>
            <w:tcW w:w="2268" w:type="dxa"/>
          </w:tcPr>
          <w:p w:rsidR="005F1643" w:rsidRDefault="004377F3" w:rsidP="00DA2CBA">
            <w:pPr>
              <w:contextualSpacing/>
            </w:pPr>
            <w:r>
              <w:t>1615,71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213</w:t>
            </w:r>
          </w:p>
        </w:tc>
        <w:tc>
          <w:tcPr>
            <w:tcW w:w="2035" w:type="dxa"/>
          </w:tcPr>
          <w:p w:rsidR="008479DF" w:rsidRPr="00911EA2" w:rsidRDefault="005F164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4541145,58</w:t>
            </w:r>
          </w:p>
        </w:tc>
        <w:tc>
          <w:tcPr>
            <w:tcW w:w="2268" w:type="dxa"/>
          </w:tcPr>
          <w:p w:rsidR="008479DF" w:rsidRPr="00911EA2" w:rsidRDefault="005F164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4514933,69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8445A6" w:rsidP="00DA2CBA">
            <w:pPr>
              <w:contextualSpacing/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  <w:r w:rsidRPr="00911EA2">
              <w:t xml:space="preserve"> преподавателей и маст</w:t>
            </w:r>
            <w:r w:rsidRPr="00911EA2">
              <w:t>е</w:t>
            </w:r>
            <w:r w:rsidRPr="00911EA2">
              <w:t>ров производственного обучения</w:t>
            </w:r>
          </w:p>
        </w:tc>
        <w:tc>
          <w:tcPr>
            <w:tcW w:w="1656" w:type="dxa"/>
          </w:tcPr>
          <w:p w:rsidR="008445A6" w:rsidRPr="00911EA2" w:rsidRDefault="007A1318" w:rsidP="00DA2CBA">
            <w:pPr>
              <w:contextualSpacing/>
            </w:pPr>
            <w:r w:rsidRPr="00911EA2">
              <w:t>213</w:t>
            </w:r>
            <w:r w:rsidR="00CC456A" w:rsidRPr="00911EA2">
              <w:t>/0600002</w:t>
            </w:r>
          </w:p>
        </w:tc>
        <w:tc>
          <w:tcPr>
            <w:tcW w:w="2035" w:type="dxa"/>
          </w:tcPr>
          <w:p w:rsidR="008445A6" w:rsidRPr="00911EA2" w:rsidRDefault="005F1643" w:rsidP="00DA2CBA">
            <w:pPr>
              <w:contextualSpacing/>
            </w:pPr>
            <w:r>
              <w:t>12789639,92</w:t>
            </w:r>
          </w:p>
        </w:tc>
        <w:tc>
          <w:tcPr>
            <w:tcW w:w="2268" w:type="dxa"/>
          </w:tcPr>
          <w:p w:rsidR="008445A6" w:rsidRPr="00911EA2" w:rsidRDefault="005F1643" w:rsidP="00DA2CBA">
            <w:pPr>
              <w:contextualSpacing/>
            </w:pPr>
            <w:r>
              <w:t>12492509,65</w:t>
            </w:r>
          </w:p>
        </w:tc>
      </w:tr>
      <w:tr w:rsidR="00A03371" w:rsidRPr="00911EA2" w:rsidTr="004E10B1">
        <w:tc>
          <w:tcPr>
            <w:tcW w:w="3652" w:type="dxa"/>
          </w:tcPr>
          <w:p w:rsidR="00A03371" w:rsidRPr="00911EA2" w:rsidRDefault="00A03371" w:rsidP="00DA2CBA">
            <w:pPr>
              <w:contextualSpacing/>
            </w:pPr>
            <w:r w:rsidRPr="00911EA2">
              <w:t>Прочие несоциальные выплаты персоналу в натуральной форме</w:t>
            </w:r>
          </w:p>
        </w:tc>
        <w:tc>
          <w:tcPr>
            <w:tcW w:w="1656" w:type="dxa"/>
          </w:tcPr>
          <w:p w:rsidR="00A03371" w:rsidRPr="00911EA2" w:rsidRDefault="00A03371" w:rsidP="00DA2CBA">
            <w:pPr>
              <w:contextualSpacing/>
            </w:pPr>
            <w:r w:rsidRPr="00911EA2">
              <w:t>214</w:t>
            </w:r>
          </w:p>
        </w:tc>
        <w:tc>
          <w:tcPr>
            <w:tcW w:w="2035" w:type="dxa"/>
          </w:tcPr>
          <w:p w:rsidR="00A03371" w:rsidRPr="00911EA2" w:rsidRDefault="005F1643" w:rsidP="00DA2CBA">
            <w:pPr>
              <w:contextualSpacing/>
            </w:pPr>
            <w:r>
              <w:t>140,19</w:t>
            </w:r>
          </w:p>
        </w:tc>
        <w:tc>
          <w:tcPr>
            <w:tcW w:w="2268" w:type="dxa"/>
          </w:tcPr>
          <w:p w:rsidR="00A03371" w:rsidRPr="00911EA2" w:rsidRDefault="005F1643" w:rsidP="00DA2CBA">
            <w:pPr>
              <w:contextualSpacing/>
            </w:pPr>
            <w:r>
              <w:t>140,19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221</w:t>
            </w:r>
          </w:p>
        </w:tc>
        <w:tc>
          <w:tcPr>
            <w:tcW w:w="2035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222200,00</w:t>
            </w:r>
          </w:p>
        </w:tc>
        <w:tc>
          <w:tcPr>
            <w:tcW w:w="2268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222200,00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</w:t>
            </w:r>
          </w:p>
        </w:tc>
        <w:tc>
          <w:tcPr>
            <w:tcW w:w="2035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7687527,66</w:t>
            </w:r>
          </w:p>
        </w:tc>
        <w:tc>
          <w:tcPr>
            <w:tcW w:w="2268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6871971,41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 xml:space="preserve">Арендная плата за пользование </w:t>
            </w:r>
            <w:r w:rsidR="009E37C3" w:rsidRPr="00911EA2">
              <w:rPr>
                <w:sz w:val="24"/>
                <w:szCs w:val="24"/>
              </w:rPr>
              <w:t>имуще</w:t>
            </w:r>
            <w:r w:rsidRPr="00911EA2">
              <w:rPr>
                <w:sz w:val="24"/>
                <w:szCs w:val="24"/>
              </w:rPr>
              <w:t>ством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224</w:t>
            </w:r>
          </w:p>
        </w:tc>
        <w:tc>
          <w:tcPr>
            <w:tcW w:w="2035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153967,75</w:t>
            </w:r>
          </w:p>
        </w:tc>
        <w:tc>
          <w:tcPr>
            <w:tcW w:w="2268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153967,75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 xml:space="preserve">Работы, услуги по содержанию </w:t>
            </w:r>
            <w:r w:rsidR="009E37C3" w:rsidRPr="00911EA2">
              <w:rPr>
                <w:sz w:val="24"/>
                <w:szCs w:val="24"/>
              </w:rPr>
              <w:t>имуще</w:t>
            </w:r>
            <w:r w:rsidRPr="00911EA2">
              <w:rPr>
                <w:sz w:val="24"/>
                <w:szCs w:val="24"/>
              </w:rPr>
              <w:t>ства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225</w:t>
            </w:r>
          </w:p>
        </w:tc>
        <w:tc>
          <w:tcPr>
            <w:tcW w:w="2035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3319210,8</w:t>
            </w:r>
          </w:p>
        </w:tc>
        <w:tc>
          <w:tcPr>
            <w:tcW w:w="2268" w:type="dxa"/>
          </w:tcPr>
          <w:p w:rsidR="008479DF" w:rsidRPr="00911EA2" w:rsidRDefault="004377F3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3312210,8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</w:p>
        </w:tc>
        <w:tc>
          <w:tcPr>
            <w:tcW w:w="2035" w:type="dxa"/>
          </w:tcPr>
          <w:p w:rsidR="008479DF" w:rsidRPr="00911EA2" w:rsidRDefault="00156734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5061748,79</w:t>
            </w:r>
          </w:p>
        </w:tc>
        <w:tc>
          <w:tcPr>
            <w:tcW w:w="2268" w:type="dxa"/>
          </w:tcPr>
          <w:p w:rsidR="008479DF" w:rsidRPr="00911EA2" w:rsidRDefault="00156734" w:rsidP="00DA2CB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5061748,79</w:t>
            </w:r>
          </w:p>
        </w:tc>
      </w:tr>
      <w:tr w:rsidR="00156734" w:rsidRPr="00911EA2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  <w:r>
              <w:rPr>
                <w:sz w:val="24"/>
                <w:szCs w:val="24"/>
              </w:rPr>
              <w:t>/0600005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101569,00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89938,00</w:t>
            </w:r>
          </w:p>
        </w:tc>
      </w:tr>
      <w:tr w:rsidR="00156734" w:rsidRPr="00911EA2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Страхование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227</w:t>
            </w:r>
          </w:p>
        </w:tc>
        <w:tc>
          <w:tcPr>
            <w:tcW w:w="2035" w:type="dxa"/>
          </w:tcPr>
          <w:p w:rsidR="00156734" w:rsidRPr="00911EA2" w:rsidRDefault="00156734" w:rsidP="00156734">
            <w:pPr>
              <w:contextualSpacing/>
            </w:pPr>
            <w:r>
              <w:t>14139,27</w:t>
            </w:r>
          </w:p>
        </w:tc>
        <w:tc>
          <w:tcPr>
            <w:tcW w:w="2268" w:type="dxa"/>
          </w:tcPr>
          <w:p w:rsidR="00156734" w:rsidRPr="00911EA2" w:rsidRDefault="00156734" w:rsidP="00156734">
            <w:pPr>
              <w:contextualSpacing/>
            </w:pPr>
            <w:r>
              <w:t>14139,27</w:t>
            </w:r>
          </w:p>
        </w:tc>
      </w:tr>
      <w:tr w:rsidR="00156734" w:rsidRPr="00911EA2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310</w:t>
            </w:r>
          </w:p>
        </w:tc>
        <w:tc>
          <w:tcPr>
            <w:tcW w:w="2035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1132290,00</w:t>
            </w:r>
          </w:p>
        </w:tc>
        <w:tc>
          <w:tcPr>
            <w:tcW w:w="2268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1099311,00</w:t>
            </w:r>
          </w:p>
        </w:tc>
      </w:tr>
      <w:tr w:rsidR="00156734" w:rsidRPr="00911EA2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Увеличение стоимости лекарс</w:t>
            </w:r>
            <w:r w:rsidRPr="00911EA2">
              <w:rPr>
                <w:sz w:val="24"/>
                <w:szCs w:val="24"/>
              </w:rPr>
              <w:t>т</w:t>
            </w:r>
            <w:r w:rsidRPr="00911EA2">
              <w:rPr>
                <w:sz w:val="24"/>
                <w:szCs w:val="24"/>
              </w:rPr>
              <w:t>венных препаратов и матери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лов, применяемых в медици</w:t>
            </w:r>
            <w:r w:rsidRPr="00911EA2">
              <w:rPr>
                <w:sz w:val="24"/>
                <w:szCs w:val="24"/>
              </w:rPr>
              <w:t>н</w:t>
            </w:r>
            <w:r w:rsidRPr="00911EA2">
              <w:rPr>
                <w:sz w:val="24"/>
                <w:szCs w:val="24"/>
              </w:rPr>
              <w:t>ских целях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341</w:t>
            </w:r>
          </w:p>
        </w:tc>
        <w:tc>
          <w:tcPr>
            <w:tcW w:w="2035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1360,00</w:t>
            </w:r>
          </w:p>
        </w:tc>
        <w:tc>
          <w:tcPr>
            <w:tcW w:w="2268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1360,00</w:t>
            </w:r>
          </w:p>
        </w:tc>
      </w:tr>
      <w:tr w:rsidR="00156734" w:rsidRPr="00911EA2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Увеличение стоимости горюче-смазочных материалов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343</w:t>
            </w:r>
          </w:p>
        </w:tc>
        <w:tc>
          <w:tcPr>
            <w:tcW w:w="2035" w:type="dxa"/>
          </w:tcPr>
          <w:p w:rsidR="00156734" w:rsidRPr="00911EA2" w:rsidRDefault="00156734" w:rsidP="00156734">
            <w:pPr>
              <w:contextualSpacing/>
            </w:pPr>
            <w:r>
              <w:t>611659,15</w:t>
            </w:r>
          </w:p>
        </w:tc>
        <w:tc>
          <w:tcPr>
            <w:tcW w:w="2268" w:type="dxa"/>
          </w:tcPr>
          <w:p w:rsidR="00156734" w:rsidRPr="00911EA2" w:rsidRDefault="00156734" w:rsidP="00156734">
            <w:pPr>
              <w:contextualSpacing/>
            </w:pPr>
            <w:r>
              <w:t>445673,81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EA6640" w:rsidRDefault="00156734" w:rsidP="00156734">
            <w:pPr>
              <w:contextualSpacing/>
            </w:pPr>
            <w:r>
              <w:lastRenderedPageBreak/>
              <w:t>Увеличение стоимости мягкого и</w:t>
            </w:r>
            <w:r>
              <w:t>н</w:t>
            </w:r>
            <w:r>
              <w:t>вентаря</w:t>
            </w:r>
          </w:p>
        </w:tc>
        <w:tc>
          <w:tcPr>
            <w:tcW w:w="1656" w:type="dxa"/>
          </w:tcPr>
          <w:p w:rsidR="00156734" w:rsidRPr="00EA6640" w:rsidRDefault="00156734" w:rsidP="00156734">
            <w:pPr>
              <w:contextualSpacing/>
            </w:pPr>
            <w:r>
              <w:t>345</w:t>
            </w:r>
          </w:p>
        </w:tc>
        <w:tc>
          <w:tcPr>
            <w:tcW w:w="2035" w:type="dxa"/>
          </w:tcPr>
          <w:p w:rsidR="00156734" w:rsidRPr="00EA6640" w:rsidRDefault="00156734" w:rsidP="00156734">
            <w:pPr>
              <w:contextualSpacing/>
            </w:pPr>
            <w:r>
              <w:t>125530,50</w:t>
            </w:r>
          </w:p>
        </w:tc>
        <w:tc>
          <w:tcPr>
            <w:tcW w:w="2268" w:type="dxa"/>
          </w:tcPr>
          <w:p w:rsidR="00156734" w:rsidRPr="00EA6640" w:rsidRDefault="00156734" w:rsidP="00156734">
            <w:pPr>
              <w:contextualSpacing/>
            </w:pPr>
            <w:r>
              <w:t>125530,5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EA6640" w:rsidRDefault="00156734" w:rsidP="00156734">
            <w:pPr>
              <w:contextualSpacing/>
            </w:pPr>
            <w:r>
              <w:t>Увеличение стоимости прочих об</w:t>
            </w:r>
            <w:r>
              <w:t>о</w:t>
            </w:r>
            <w:r>
              <w:t>ротных запасов (материалов)</w:t>
            </w:r>
          </w:p>
        </w:tc>
        <w:tc>
          <w:tcPr>
            <w:tcW w:w="1656" w:type="dxa"/>
          </w:tcPr>
          <w:p w:rsidR="00156734" w:rsidRPr="00EA6640" w:rsidRDefault="00156734" w:rsidP="00156734">
            <w:pPr>
              <w:contextualSpacing/>
            </w:pPr>
            <w:r>
              <w:t>346</w:t>
            </w:r>
          </w:p>
        </w:tc>
        <w:tc>
          <w:tcPr>
            <w:tcW w:w="2035" w:type="dxa"/>
          </w:tcPr>
          <w:p w:rsidR="00156734" w:rsidRPr="00EA6640" w:rsidRDefault="00156734" w:rsidP="00156734">
            <w:pPr>
              <w:contextualSpacing/>
            </w:pPr>
            <w:r>
              <w:t>1291232,65</w:t>
            </w:r>
          </w:p>
        </w:tc>
        <w:tc>
          <w:tcPr>
            <w:tcW w:w="2268" w:type="dxa"/>
          </w:tcPr>
          <w:p w:rsidR="00156734" w:rsidRPr="00EA6640" w:rsidRDefault="00156734" w:rsidP="00156734">
            <w:pPr>
              <w:contextualSpacing/>
            </w:pPr>
            <w:r>
              <w:t>1285640,82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 w:rsidRPr="005C0309">
              <w:t>Увеличение стоимости прочих м</w:t>
            </w:r>
            <w:r w:rsidRPr="005C0309">
              <w:t>а</w:t>
            </w:r>
            <w:r w:rsidRPr="005C0309">
              <w:t>териальных запасов однократного применения</w:t>
            </w:r>
          </w:p>
        </w:tc>
        <w:tc>
          <w:tcPr>
            <w:tcW w:w="1656" w:type="dxa"/>
          </w:tcPr>
          <w:p w:rsidR="00156734" w:rsidRPr="00EA6640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2035" w:type="dxa"/>
          </w:tcPr>
          <w:p w:rsidR="00156734" w:rsidRPr="00EA6640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29846,90</w:t>
            </w:r>
          </w:p>
        </w:tc>
        <w:tc>
          <w:tcPr>
            <w:tcW w:w="2268" w:type="dxa"/>
          </w:tcPr>
          <w:p w:rsidR="00156734" w:rsidRPr="00EA6640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29846,90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Пенсии, пособия, выплачиваемые работодателями, нанимателями бывшим работникам в денежной форме</w:t>
            </w:r>
          </w:p>
          <w:p w:rsidR="00156734" w:rsidRPr="005C0309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264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462,99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462,99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5C0309" w:rsidRDefault="00156734" w:rsidP="00156734">
            <w:pPr>
              <w:contextualSpacing/>
            </w:pPr>
            <w:r w:rsidRPr="005C0309">
              <w:t>Налоги, пошлины и сборы</w:t>
            </w:r>
          </w:p>
        </w:tc>
        <w:tc>
          <w:tcPr>
            <w:tcW w:w="1656" w:type="dxa"/>
          </w:tcPr>
          <w:p w:rsidR="00156734" w:rsidRPr="005C0309" w:rsidRDefault="00156734" w:rsidP="00156734">
            <w:pPr>
              <w:contextualSpacing/>
            </w:pPr>
            <w:r w:rsidRPr="005C0309">
              <w:t>291</w:t>
            </w:r>
          </w:p>
        </w:tc>
        <w:tc>
          <w:tcPr>
            <w:tcW w:w="2035" w:type="dxa"/>
          </w:tcPr>
          <w:p w:rsidR="00156734" w:rsidRPr="005C0309" w:rsidRDefault="00156734" w:rsidP="00156734">
            <w:pPr>
              <w:contextualSpacing/>
            </w:pPr>
            <w:r>
              <w:t>37250,00</w:t>
            </w:r>
          </w:p>
        </w:tc>
        <w:tc>
          <w:tcPr>
            <w:tcW w:w="2268" w:type="dxa"/>
          </w:tcPr>
          <w:p w:rsidR="00156734" w:rsidRPr="005C0309" w:rsidRDefault="00156734" w:rsidP="00156734">
            <w:pPr>
              <w:contextualSpacing/>
            </w:pPr>
            <w:r>
              <w:t>37209,00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Налог на имущество, земельный налог</w:t>
            </w:r>
          </w:p>
        </w:tc>
        <w:tc>
          <w:tcPr>
            <w:tcW w:w="1656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291</w:t>
            </w:r>
          </w:p>
        </w:tc>
        <w:tc>
          <w:tcPr>
            <w:tcW w:w="2035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1350985,85</w:t>
            </w:r>
          </w:p>
        </w:tc>
        <w:tc>
          <w:tcPr>
            <w:tcW w:w="2268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1349350,85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Остаток на 01.01.202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156734" w:rsidRPr="005C0309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2182157,71</w:t>
            </w:r>
          </w:p>
        </w:tc>
        <w:tc>
          <w:tcPr>
            <w:tcW w:w="2268" w:type="dxa"/>
          </w:tcPr>
          <w:p w:rsidR="00156734" w:rsidRPr="007A34AC" w:rsidRDefault="00156734" w:rsidP="00156734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156734" w:rsidRPr="007A34AC" w:rsidTr="004E10B1">
        <w:tc>
          <w:tcPr>
            <w:tcW w:w="9611" w:type="dxa"/>
            <w:gridSpan w:val="4"/>
          </w:tcPr>
          <w:p w:rsidR="00156734" w:rsidRPr="00DD68A8" w:rsidRDefault="00156734" w:rsidP="00156734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DD68A8" w:rsidRDefault="00156734" w:rsidP="00156734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Остаток на 01.01.20</w:t>
            </w:r>
            <w:r>
              <w:rPr>
                <w:sz w:val="24"/>
                <w:szCs w:val="24"/>
              </w:rPr>
              <w:t>20</w:t>
            </w:r>
            <w:r w:rsidRPr="00DD68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56" w:type="dxa"/>
          </w:tcPr>
          <w:p w:rsidR="00156734" w:rsidRPr="00DD68A8" w:rsidRDefault="00156734" w:rsidP="00156734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156734" w:rsidRPr="00DD68A8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8543242,78</w:t>
            </w:r>
          </w:p>
        </w:tc>
        <w:tc>
          <w:tcPr>
            <w:tcW w:w="2268" w:type="dxa"/>
          </w:tcPr>
          <w:p w:rsidR="00156734" w:rsidRPr="007A34AC" w:rsidRDefault="00156734" w:rsidP="00156734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156734" w:rsidRPr="007A34AC" w:rsidTr="004E10B1">
        <w:tc>
          <w:tcPr>
            <w:tcW w:w="3652" w:type="dxa"/>
          </w:tcPr>
          <w:p w:rsidR="00156734" w:rsidRPr="00621EF8" w:rsidRDefault="00156734" w:rsidP="00156734">
            <w:pPr>
              <w:contextualSpacing/>
              <w:rPr>
                <w:sz w:val="24"/>
                <w:szCs w:val="24"/>
              </w:rPr>
            </w:pPr>
            <w:r w:rsidRPr="00621EF8">
              <w:rPr>
                <w:sz w:val="24"/>
                <w:szCs w:val="24"/>
              </w:rPr>
              <w:t>Всего поступило, в том числе</w:t>
            </w:r>
          </w:p>
        </w:tc>
        <w:tc>
          <w:tcPr>
            <w:tcW w:w="1656" w:type="dxa"/>
          </w:tcPr>
          <w:p w:rsidR="00156734" w:rsidRPr="00621EF8" w:rsidRDefault="00156734" w:rsidP="0015673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156734" w:rsidRPr="00621EF8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32720486,30</w:t>
            </w:r>
          </w:p>
        </w:tc>
        <w:tc>
          <w:tcPr>
            <w:tcW w:w="2268" w:type="dxa"/>
          </w:tcPr>
          <w:p w:rsidR="00156734" w:rsidRPr="00621EF8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33677077,62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464741" w:rsidRDefault="00156734" w:rsidP="00156734">
            <w:pPr>
              <w:contextualSpacing/>
            </w:pPr>
            <w:r w:rsidRPr="00464741">
              <w:t>Доходы от собственности</w:t>
            </w:r>
          </w:p>
        </w:tc>
        <w:tc>
          <w:tcPr>
            <w:tcW w:w="1656" w:type="dxa"/>
          </w:tcPr>
          <w:p w:rsidR="00156734" w:rsidRPr="00464741" w:rsidRDefault="00156734" w:rsidP="00156734">
            <w:pPr>
              <w:contextualSpacing/>
            </w:pPr>
            <w:r>
              <w:t>120</w:t>
            </w:r>
          </w:p>
        </w:tc>
        <w:tc>
          <w:tcPr>
            <w:tcW w:w="2035" w:type="dxa"/>
          </w:tcPr>
          <w:p w:rsidR="00156734" w:rsidRPr="00464741" w:rsidRDefault="00156734" w:rsidP="00156734">
            <w:pPr>
              <w:contextualSpacing/>
            </w:pPr>
            <w:r>
              <w:t>700000,00</w:t>
            </w:r>
          </w:p>
        </w:tc>
        <w:tc>
          <w:tcPr>
            <w:tcW w:w="2268" w:type="dxa"/>
          </w:tcPr>
          <w:p w:rsidR="00156734" w:rsidRPr="00464741" w:rsidRDefault="00156734" w:rsidP="00156734">
            <w:pPr>
              <w:contextualSpacing/>
            </w:pPr>
            <w:r>
              <w:t>650706,98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464741" w:rsidRDefault="00156734" w:rsidP="00156734">
            <w:pPr>
              <w:contextualSpacing/>
            </w:pPr>
            <w:r w:rsidRPr="00464741">
              <w:t>Доходы от оказания услуг, работ</w:t>
            </w:r>
          </w:p>
        </w:tc>
        <w:tc>
          <w:tcPr>
            <w:tcW w:w="1656" w:type="dxa"/>
          </w:tcPr>
          <w:p w:rsidR="00156734" w:rsidRPr="00464741" w:rsidRDefault="00156734" w:rsidP="00156734">
            <w:pPr>
              <w:contextualSpacing/>
            </w:pPr>
            <w:r w:rsidRPr="00464741">
              <w:t>130</w:t>
            </w:r>
          </w:p>
        </w:tc>
        <w:tc>
          <w:tcPr>
            <w:tcW w:w="2035" w:type="dxa"/>
          </w:tcPr>
          <w:p w:rsidR="00156734" w:rsidRPr="00016760" w:rsidRDefault="00156734" w:rsidP="00156734">
            <w:pPr>
              <w:contextualSpacing/>
            </w:pPr>
            <w:r w:rsidRPr="00016760">
              <w:t>31864621,00</w:t>
            </w:r>
          </w:p>
        </w:tc>
        <w:tc>
          <w:tcPr>
            <w:tcW w:w="2268" w:type="dxa"/>
          </w:tcPr>
          <w:p w:rsidR="00156734" w:rsidRPr="00016760" w:rsidRDefault="00156734" w:rsidP="00156734">
            <w:pPr>
              <w:contextualSpacing/>
            </w:pPr>
            <w:r w:rsidRPr="00016760">
              <w:t>32875018,26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B50A17" w:rsidRDefault="00156734" w:rsidP="00156734">
            <w:r>
              <w:t>Д</w:t>
            </w:r>
            <w:r w:rsidRPr="00B50A17">
              <w:t>оходы от штрафов, пеней, иных сумм принудительного изъятия </w:t>
            </w:r>
          </w:p>
          <w:p w:rsidR="00156734" w:rsidRPr="00B50A17" w:rsidRDefault="00156734" w:rsidP="00156734">
            <w:pPr>
              <w:contextualSpacing/>
              <w:rPr>
                <w:color w:val="FF0000"/>
              </w:rPr>
            </w:pPr>
          </w:p>
        </w:tc>
        <w:tc>
          <w:tcPr>
            <w:tcW w:w="1656" w:type="dxa"/>
          </w:tcPr>
          <w:p w:rsidR="00156734" w:rsidRPr="00B50A17" w:rsidRDefault="00156734" w:rsidP="00156734">
            <w:pPr>
              <w:contextualSpacing/>
            </w:pPr>
            <w:r w:rsidRPr="00B50A17">
              <w:t>140</w:t>
            </w:r>
          </w:p>
        </w:tc>
        <w:tc>
          <w:tcPr>
            <w:tcW w:w="2035" w:type="dxa"/>
          </w:tcPr>
          <w:p w:rsidR="00156734" w:rsidRPr="00B50A17" w:rsidRDefault="00156734" w:rsidP="00156734">
            <w:pPr>
              <w:contextualSpacing/>
            </w:pPr>
            <w:r>
              <w:t>3000,00</w:t>
            </w:r>
          </w:p>
        </w:tc>
        <w:tc>
          <w:tcPr>
            <w:tcW w:w="2268" w:type="dxa"/>
          </w:tcPr>
          <w:p w:rsidR="00156734" w:rsidRPr="00B50A17" w:rsidRDefault="00156734" w:rsidP="00156734">
            <w:pPr>
              <w:contextualSpacing/>
            </w:pPr>
            <w:r>
              <w:t>5175,08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621EF8" w:rsidRDefault="00156734" w:rsidP="00156734">
            <w:pPr>
              <w:contextualSpacing/>
            </w:pPr>
            <w:r w:rsidRPr="00621EF8">
              <w:t>Уплата налога на прибыль</w:t>
            </w:r>
          </w:p>
        </w:tc>
        <w:tc>
          <w:tcPr>
            <w:tcW w:w="1656" w:type="dxa"/>
          </w:tcPr>
          <w:p w:rsidR="00156734" w:rsidRPr="00621EF8" w:rsidRDefault="00156734" w:rsidP="00156734">
            <w:pPr>
              <w:contextualSpacing/>
            </w:pPr>
            <w:r w:rsidRPr="00621EF8">
              <w:t>180</w:t>
            </w:r>
          </w:p>
        </w:tc>
        <w:tc>
          <w:tcPr>
            <w:tcW w:w="2035" w:type="dxa"/>
          </w:tcPr>
          <w:p w:rsidR="00156734" w:rsidRPr="00621EF8" w:rsidRDefault="00156734" w:rsidP="00156734">
            <w:pPr>
              <w:contextualSpacing/>
            </w:pPr>
          </w:p>
        </w:tc>
        <w:tc>
          <w:tcPr>
            <w:tcW w:w="2268" w:type="dxa"/>
          </w:tcPr>
          <w:p w:rsidR="00156734" w:rsidRPr="00621EF8" w:rsidRDefault="00156734" w:rsidP="00156734">
            <w:pPr>
              <w:contextualSpacing/>
            </w:pPr>
            <w:r>
              <w:t>-97064,00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395892" w:rsidRDefault="00156734" w:rsidP="00156734">
            <w:r w:rsidRPr="00395892">
              <w:t>Уменьшение стоимости основных средств</w:t>
            </w:r>
          </w:p>
          <w:p w:rsidR="00156734" w:rsidRPr="0039589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Pr="00395892" w:rsidRDefault="00156734" w:rsidP="00156734">
            <w:pPr>
              <w:contextualSpacing/>
            </w:pPr>
            <w:r w:rsidRPr="00395892">
              <w:t>410</w:t>
            </w:r>
          </w:p>
        </w:tc>
        <w:tc>
          <w:tcPr>
            <w:tcW w:w="2035" w:type="dxa"/>
          </w:tcPr>
          <w:p w:rsidR="00156734" w:rsidRPr="00395892" w:rsidRDefault="00156734" w:rsidP="00156734">
            <w:pPr>
              <w:contextualSpacing/>
            </w:pPr>
            <w:r>
              <w:t>2865,30</w:t>
            </w:r>
          </w:p>
        </w:tc>
        <w:tc>
          <w:tcPr>
            <w:tcW w:w="2268" w:type="dxa"/>
          </w:tcPr>
          <w:p w:rsidR="00156734" w:rsidRPr="00395892" w:rsidRDefault="00156734" w:rsidP="00156734">
            <w:pPr>
              <w:contextualSpacing/>
            </w:pPr>
            <w:r>
              <w:t>2865,30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395892" w:rsidRDefault="00156734" w:rsidP="00156734">
            <w:pPr>
              <w:contextualSpacing/>
            </w:pPr>
            <w:r w:rsidRPr="00395892">
              <w:t>Доходы от операций с активами</w:t>
            </w:r>
          </w:p>
        </w:tc>
        <w:tc>
          <w:tcPr>
            <w:tcW w:w="1656" w:type="dxa"/>
          </w:tcPr>
          <w:p w:rsidR="00156734" w:rsidRPr="00395892" w:rsidRDefault="00156734" w:rsidP="00156734">
            <w:pPr>
              <w:contextualSpacing/>
            </w:pPr>
            <w:r w:rsidRPr="00395892">
              <w:t>440</w:t>
            </w:r>
          </w:p>
        </w:tc>
        <w:tc>
          <w:tcPr>
            <w:tcW w:w="2035" w:type="dxa"/>
          </w:tcPr>
          <w:p w:rsidR="00156734" w:rsidRPr="00395892" w:rsidRDefault="00156734" w:rsidP="00156734">
            <w:pPr>
              <w:contextualSpacing/>
            </w:pPr>
            <w:r>
              <w:t>30000,00</w:t>
            </w:r>
          </w:p>
        </w:tc>
        <w:tc>
          <w:tcPr>
            <w:tcW w:w="2268" w:type="dxa"/>
          </w:tcPr>
          <w:p w:rsidR="00156734" w:rsidRPr="00395892" w:rsidRDefault="00156734" w:rsidP="00156734">
            <w:pPr>
              <w:contextualSpacing/>
            </w:pPr>
            <w:r>
              <w:t>23312,00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Безвозмездные денежные поступл</w:t>
            </w:r>
            <w:r w:rsidRPr="00911EA2">
              <w:t>е</w:t>
            </w:r>
            <w:r w:rsidRPr="00911EA2">
              <w:t>ния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150</w:t>
            </w:r>
          </w:p>
        </w:tc>
        <w:tc>
          <w:tcPr>
            <w:tcW w:w="2035" w:type="dxa"/>
          </w:tcPr>
          <w:p w:rsidR="00156734" w:rsidRPr="0094143A" w:rsidRDefault="00156734" w:rsidP="00156734">
            <w:pPr>
              <w:contextualSpacing/>
            </w:pPr>
            <w:r>
              <w:t>120000,00</w:t>
            </w:r>
          </w:p>
        </w:tc>
        <w:tc>
          <w:tcPr>
            <w:tcW w:w="2268" w:type="dxa"/>
          </w:tcPr>
          <w:p w:rsidR="00156734" w:rsidRPr="0094143A" w:rsidRDefault="00156734" w:rsidP="00156734">
            <w:pPr>
              <w:contextualSpacing/>
            </w:pPr>
            <w:r>
              <w:t>120000,00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CA696E" w:rsidRDefault="00156734" w:rsidP="00156734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656" w:type="dxa"/>
          </w:tcPr>
          <w:p w:rsidR="00156734" w:rsidRPr="00CA696E" w:rsidRDefault="00156734" w:rsidP="00156734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211</w:t>
            </w:r>
          </w:p>
        </w:tc>
        <w:tc>
          <w:tcPr>
            <w:tcW w:w="2035" w:type="dxa"/>
          </w:tcPr>
          <w:p w:rsidR="00156734" w:rsidRPr="00CA696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7764170,00</w:t>
            </w:r>
          </w:p>
        </w:tc>
        <w:tc>
          <w:tcPr>
            <w:tcW w:w="2268" w:type="dxa"/>
          </w:tcPr>
          <w:p w:rsidR="00156734" w:rsidRPr="00CA696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7647671,20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CA696E" w:rsidRDefault="00156734" w:rsidP="00156734">
            <w:pPr>
              <w:contextualSpacing/>
            </w:pPr>
            <w:r w:rsidRPr="00CA696E">
              <w:t>Оплата труда преподавателей и мастеров производственного обуч</w:t>
            </w:r>
            <w:r w:rsidRPr="00CA696E">
              <w:t>е</w:t>
            </w:r>
            <w:r w:rsidRPr="00CA696E">
              <w:t>ния</w:t>
            </w:r>
          </w:p>
        </w:tc>
        <w:tc>
          <w:tcPr>
            <w:tcW w:w="1656" w:type="dxa"/>
          </w:tcPr>
          <w:p w:rsidR="00156734" w:rsidRPr="00CA696E" w:rsidRDefault="00156734" w:rsidP="00156734">
            <w:pPr>
              <w:contextualSpacing/>
            </w:pPr>
            <w:r w:rsidRPr="00CA696E">
              <w:t>211/0600002</w:t>
            </w:r>
          </w:p>
        </w:tc>
        <w:tc>
          <w:tcPr>
            <w:tcW w:w="2035" w:type="dxa"/>
          </w:tcPr>
          <w:p w:rsidR="00156734" w:rsidRPr="00CA696E" w:rsidRDefault="00156734" w:rsidP="00156734">
            <w:pPr>
              <w:contextualSpacing/>
            </w:pPr>
            <w:r>
              <w:t>12662675,00</w:t>
            </w:r>
          </w:p>
        </w:tc>
        <w:tc>
          <w:tcPr>
            <w:tcW w:w="2268" w:type="dxa"/>
          </w:tcPr>
          <w:p w:rsidR="00156734" w:rsidRPr="00CA696E" w:rsidRDefault="00156734" w:rsidP="00156734">
            <w:pPr>
              <w:contextualSpacing/>
            </w:pPr>
            <w:r>
              <w:t>10672820,14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46747E" w:rsidRDefault="00156734" w:rsidP="00156734">
            <w:pPr>
              <w:contextualSpacing/>
            </w:pPr>
            <w:r w:rsidRPr="0046747E">
              <w:t>Социальные пособия и компенс</w:t>
            </w:r>
            <w:r w:rsidRPr="0046747E">
              <w:t>а</w:t>
            </w:r>
            <w:r w:rsidRPr="0046747E">
              <w:t>ции персоналу в денежной форме</w:t>
            </w:r>
          </w:p>
        </w:tc>
        <w:tc>
          <w:tcPr>
            <w:tcW w:w="1656" w:type="dxa"/>
          </w:tcPr>
          <w:p w:rsidR="00156734" w:rsidRPr="00553554" w:rsidRDefault="00156734" w:rsidP="00156734">
            <w:pPr>
              <w:contextualSpacing/>
            </w:pPr>
            <w:r>
              <w:t>266</w:t>
            </w:r>
          </w:p>
        </w:tc>
        <w:tc>
          <w:tcPr>
            <w:tcW w:w="2035" w:type="dxa"/>
          </w:tcPr>
          <w:p w:rsidR="00156734" w:rsidRPr="00CA696E" w:rsidRDefault="00156734" w:rsidP="00156734">
            <w:pPr>
              <w:contextualSpacing/>
            </w:pPr>
            <w:r>
              <w:t>45000,00</w:t>
            </w:r>
          </w:p>
        </w:tc>
        <w:tc>
          <w:tcPr>
            <w:tcW w:w="2268" w:type="dxa"/>
          </w:tcPr>
          <w:p w:rsidR="00156734" w:rsidRPr="00CA696E" w:rsidRDefault="00156734" w:rsidP="00156734">
            <w:pPr>
              <w:contextualSpacing/>
            </w:pPr>
            <w:r>
              <w:t>25022,26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46747E" w:rsidRDefault="00156734" w:rsidP="00156734">
            <w:pPr>
              <w:contextualSpacing/>
            </w:pPr>
            <w:r w:rsidRPr="0046747E">
              <w:t>Социальные пособия и компенс</w:t>
            </w:r>
            <w:r w:rsidRPr="0046747E">
              <w:t>а</w:t>
            </w:r>
            <w:r w:rsidRPr="0046747E">
              <w:t>ции персоналу в денежной форме</w:t>
            </w: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266/0600002</w:t>
            </w:r>
          </w:p>
        </w:tc>
        <w:tc>
          <w:tcPr>
            <w:tcW w:w="2035" w:type="dxa"/>
          </w:tcPr>
          <w:p w:rsidR="00156734" w:rsidRPr="00CA696E" w:rsidRDefault="00156734" w:rsidP="00156734">
            <w:pPr>
              <w:contextualSpacing/>
            </w:pPr>
            <w:r>
              <w:t>65000,00</w:t>
            </w:r>
          </w:p>
        </w:tc>
        <w:tc>
          <w:tcPr>
            <w:tcW w:w="2268" w:type="dxa"/>
          </w:tcPr>
          <w:p w:rsidR="00156734" w:rsidRPr="00CA696E" w:rsidRDefault="00156734" w:rsidP="00156734">
            <w:pPr>
              <w:contextualSpacing/>
            </w:pPr>
            <w:r>
              <w:t>33110,28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212</w:t>
            </w:r>
          </w:p>
        </w:tc>
        <w:tc>
          <w:tcPr>
            <w:tcW w:w="2035" w:type="dxa"/>
          </w:tcPr>
          <w:p w:rsidR="00156734" w:rsidRPr="003E5A2D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2268" w:type="dxa"/>
          </w:tcPr>
          <w:p w:rsidR="00156734" w:rsidRPr="003E5A2D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Прочие работы, услуги (возмещ</w:t>
            </w:r>
            <w:r w:rsidRPr="00911EA2">
              <w:t>е</w:t>
            </w:r>
            <w:r w:rsidRPr="00911EA2">
              <w:t>ние расходов, связанных с кома</w:t>
            </w:r>
            <w:r w:rsidRPr="00911EA2">
              <w:t>н</w:t>
            </w:r>
            <w:r w:rsidRPr="00911EA2">
              <w:t>дировками)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156734" w:rsidRPr="003E5A2D" w:rsidRDefault="00156734" w:rsidP="00156734">
            <w:pPr>
              <w:contextualSpacing/>
            </w:pPr>
            <w:r>
              <w:t>25046,00</w:t>
            </w:r>
          </w:p>
        </w:tc>
        <w:tc>
          <w:tcPr>
            <w:tcW w:w="2268" w:type="dxa"/>
          </w:tcPr>
          <w:p w:rsidR="00156734" w:rsidRPr="003E5A2D" w:rsidRDefault="00156734" w:rsidP="00156734">
            <w:pPr>
              <w:contextualSpacing/>
            </w:pPr>
            <w: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Прочие расходы (проезд, прожив</w:t>
            </w:r>
            <w:r w:rsidRPr="00911EA2">
              <w:t>а</w:t>
            </w:r>
            <w:r w:rsidRPr="00911EA2">
              <w:t xml:space="preserve">ние студентов </w:t>
            </w:r>
            <w:proofErr w:type="gramStart"/>
            <w:r w:rsidRPr="00911EA2">
              <w:t>на</w:t>
            </w:r>
            <w:proofErr w:type="gramEnd"/>
            <w:r w:rsidRPr="00911EA2">
              <w:t xml:space="preserve"> </w:t>
            </w:r>
            <w:proofErr w:type="gramStart"/>
            <w:r w:rsidRPr="00911EA2">
              <w:t>различного</w:t>
            </w:r>
            <w:proofErr w:type="gramEnd"/>
            <w:r w:rsidRPr="00911EA2">
              <w:t xml:space="preserve"> рода мероприятиях)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156734" w:rsidRPr="003E5A2D" w:rsidRDefault="00156734" w:rsidP="00156734">
            <w:pPr>
              <w:contextualSpacing/>
            </w:pPr>
            <w:r w:rsidRPr="003E5A2D">
              <w:t>8000,00</w:t>
            </w:r>
          </w:p>
        </w:tc>
        <w:tc>
          <w:tcPr>
            <w:tcW w:w="2268" w:type="dxa"/>
          </w:tcPr>
          <w:p w:rsidR="00156734" w:rsidRPr="003E5A2D" w:rsidRDefault="00156734" w:rsidP="00156734">
            <w:pPr>
              <w:contextualSpacing/>
            </w:pPr>
            <w: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213</w:t>
            </w:r>
          </w:p>
        </w:tc>
        <w:tc>
          <w:tcPr>
            <w:tcW w:w="2035" w:type="dxa"/>
          </w:tcPr>
          <w:p w:rsidR="00156734" w:rsidRPr="00D50997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2310069,00</w:t>
            </w:r>
          </w:p>
        </w:tc>
        <w:tc>
          <w:tcPr>
            <w:tcW w:w="2268" w:type="dxa"/>
          </w:tcPr>
          <w:p w:rsidR="00156734" w:rsidRPr="00D50997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2256844,22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  <w:r w:rsidRPr="00911EA2">
              <w:t xml:space="preserve"> преподавателей и маст</w:t>
            </w:r>
            <w:r w:rsidRPr="00911EA2">
              <w:t>е</w:t>
            </w:r>
            <w:r w:rsidRPr="00911EA2">
              <w:t>ров производственного обучения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213/0600002</w:t>
            </w:r>
          </w:p>
        </w:tc>
        <w:tc>
          <w:tcPr>
            <w:tcW w:w="2035" w:type="dxa"/>
          </w:tcPr>
          <w:p w:rsidR="00156734" w:rsidRPr="00D50997" w:rsidRDefault="00156734" w:rsidP="00156734">
            <w:pPr>
              <w:contextualSpacing/>
            </w:pPr>
            <w:r>
              <w:t>3824127,18</w:t>
            </w:r>
          </w:p>
        </w:tc>
        <w:tc>
          <w:tcPr>
            <w:tcW w:w="2268" w:type="dxa"/>
          </w:tcPr>
          <w:p w:rsidR="00156734" w:rsidRPr="00D50997" w:rsidRDefault="00156734" w:rsidP="00156734">
            <w:pPr>
              <w:contextualSpacing/>
            </w:pPr>
            <w:r>
              <w:t>3217232,56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221</w:t>
            </w:r>
          </w:p>
        </w:tc>
        <w:tc>
          <w:tcPr>
            <w:tcW w:w="2035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81143,85</w:t>
            </w:r>
          </w:p>
        </w:tc>
        <w:tc>
          <w:tcPr>
            <w:tcW w:w="2268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6118</w:t>
            </w:r>
            <w:r>
              <w:rPr>
                <w:sz w:val="24"/>
                <w:szCs w:val="24"/>
              </w:rPr>
              <w:t>8</w:t>
            </w:r>
            <w:r w:rsidRPr="00016760">
              <w:rPr>
                <w:sz w:val="24"/>
                <w:szCs w:val="24"/>
              </w:rPr>
              <w:t>,59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Транспортные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222</w:t>
            </w:r>
          </w:p>
        </w:tc>
        <w:tc>
          <w:tcPr>
            <w:tcW w:w="2035" w:type="dxa"/>
          </w:tcPr>
          <w:p w:rsidR="00156734" w:rsidRPr="00016760" w:rsidRDefault="00156734" w:rsidP="00156734">
            <w:pPr>
              <w:contextualSpacing/>
            </w:pPr>
            <w:r w:rsidRPr="00016760">
              <w:t>11800,00</w:t>
            </w:r>
          </w:p>
        </w:tc>
        <w:tc>
          <w:tcPr>
            <w:tcW w:w="2268" w:type="dxa"/>
          </w:tcPr>
          <w:p w:rsidR="00156734" w:rsidRPr="00016760" w:rsidRDefault="00156734" w:rsidP="00156734">
            <w:pPr>
              <w:contextualSpacing/>
            </w:pPr>
            <w:r w:rsidRPr="00016760">
              <w:t>10000,00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</w:t>
            </w:r>
          </w:p>
        </w:tc>
        <w:tc>
          <w:tcPr>
            <w:tcW w:w="2035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3452589,9</w:t>
            </w:r>
          </w:p>
        </w:tc>
        <w:tc>
          <w:tcPr>
            <w:tcW w:w="2268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2154401,81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225</w:t>
            </w:r>
          </w:p>
        </w:tc>
        <w:tc>
          <w:tcPr>
            <w:tcW w:w="2035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534605,00</w:t>
            </w:r>
          </w:p>
        </w:tc>
        <w:tc>
          <w:tcPr>
            <w:tcW w:w="2268" w:type="dxa"/>
          </w:tcPr>
          <w:p w:rsidR="00156734" w:rsidRPr="00016760" w:rsidRDefault="00156734" w:rsidP="00156734">
            <w:pPr>
              <w:contextualSpacing/>
              <w:rPr>
                <w:sz w:val="24"/>
                <w:szCs w:val="24"/>
              </w:rPr>
            </w:pPr>
            <w:r w:rsidRPr="00016760">
              <w:rPr>
                <w:sz w:val="24"/>
                <w:szCs w:val="24"/>
              </w:rPr>
              <w:t>488233,92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</w:p>
        </w:tc>
        <w:tc>
          <w:tcPr>
            <w:tcW w:w="2035" w:type="dxa"/>
          </w:tcPr>
          <w:p w:rsidR="00156734" w:rsidRPr="002D7649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1730077,39</w:t>
            </w:r>
          </w:p>
        </w:tc>
        <w:tc>
          <w:tcPr>
            <w:tcW w:w="2268" w:type="dxa"/>
          </w:tcPr>
          <w:p w:rsidR="00156734" w:rsidRPr="002D7649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414557,49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lastRenderedPageBreak/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  <w:r>
              <w:rPr>
                <w:sz w:val="24"/>
                <w:szCs w:val="24"/>
              </w:rPr>
              <w:t>/010.11.05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131900,00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57603,60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226/0600005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100000,00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34744,00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Страхование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227</w:t>
            </w:r>
          </w:p>
        </w:tc>
        <w:tc>
          <w:tcPr>
            <w:tcW w:w="2035" w:type="dxa"/>
          </w:tcPr>
          <w:p w:rsidR="00156734" w:rsidRPr="002D7649" w:rsidRDefault="00156734" w:rsidP="00156734">
            <w:pPr>
              <w:contextualSpacing/>
            </w:pPr>
            <w:r>
              <w:t>76304,01</w:t>
            </w:r>
          </w:p>
        </w:tc>
        <w:tc>
          <w:tcPr>
            <w:tcW w:w="2268" w:type="dxa"/>
          </w:tcPr>
          <w:p w:rsidR="00156734" w:rsidRPr="002D7649" w:rsidRDefault="00156734" w:rsidP="00156734">
            <w:pPr>
              <w:contextualSpacing/>
            </w:pPr>
            <w:r>
              <w:t>3413,31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Услуги, работы для целей кап</w:t>
            </w:r>
            <w:r w:rsidRPr="00911EA2">
              <w:t>и</w:t>
            </w:r>
            <w:r w:rsidRPr="00911EA2">
              <w:t>тальных вложений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228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147541,20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81624B" w:rsidRDefault="00156734" w:rsidP="00156734">
            <w:pPr>
              <w:contextualSpacing/>
            </w:pPr>
            <w:r w:rsidRPr="0081624B">
              <w:t>Иные выплаты (производственная и именная стипендии)</w:t>
            </w:r>
          </w:p>
        </w:tc>
        <w:tc>
          <w:tcPr>
            <w:tcW w:w="1656" w:type="dxa"/>
          </w:tcPr>
          <w:p w:rsidR="00156734" w:rsidRPr="0081624B" w:rsidRDefault="00156734" w:rsidP="00156734">
            <w:pPr>
              <w:contextualSpacing/>
            </w:pPr>
            <w:r w:rsidRPr="0081624B">
              <w:t>296</w:t>
            </w:r>
          </w:p>
        </w:tc>
        <w:tc>
          <w:tcPr>
            <w:tcW w:w="2035" w:type="dxa"/>
          </w:tcPr>
          <w:p w:rsidR="00156734" w:rsidRPr="0081624B" w:rsidRDefault="00156734" w:rsidP="00156734">
            <w:pPr>
              <w:contextualSpacing/>
            </w:pPr>
            <w:r>
              <w:t>3480255,51</w:t>
            </w:r>
          </w:p>
        </w:tc>
        <w:tc>
          <w:tcPr>
            <w:tcW w:w="2268" w:type="dxa"/>
          </w:tcPr>
          <w:p w:rsidR="00156734" w:rsidRPr="0081624B" w:rsidRDefault="00156734" w:rsidP="00156734">
            <w:pPr>
              <w:contextualSpacing/>
            </w:pPr>
            <w:r>
              <w:t>2848454,08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310</w:t>
            </w:r>
          </w:p>
        </w:tc>
        <w:tc>
          <w:tcPr>
            <w:tcW w:w="2035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2849498,33</w:t>
            </w:r>
          </w:p>
        </w:tc>
        <w:tc>
          <w:tcPr>
            <w:tcW w:w="2268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2048078,43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156734" w:rsidRPr="00F56CEC" w:rsidRDefault="00156734" w:rsidP="00156734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/010.11.11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5916,28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5916,28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2C17DF" w:rsidRDefault="00156734" w:rsidP="00156734">
            <w:pPr>
              <w:contextualSpacing/>
              <w:rPr>
                <w:sz w:val="24"/>
                <w:szCs w:val="24"/>
              </w:rPr>
            </w:pPr>
            <w:r w:rsidRPr="002C17DF">
              <w:rPr>
                <w:sz w:val="24"/>
                <w:szCs w:val="24"/>
              </w:rPr>
              <w:t>Увеличение стоимости проду</w:t>
            </w:r>
            <w:r w:rsidRPr="002C17DF">
              <w:rPr>
                <w:sz w:val="24"/>
                <w:szCs w:val="24"/>
              </w:rPr>
              <w:t>к</w:t>
            </w:r>
            <w:r w:rsidRPr="002C17DF">
              <w:rPr>
                <w:sz w:val="24"/>
                <w:szCs w:val="24"/>
              </w:rPr>
              <w:t>тов питания</w:t>
            </w:r>
          </w:p>
        </w:tc>
        <w:tc>
          <w:tcPr>
            <w:tcW w:w="1656" w:type="dxa"/>
          </w:tcPr>
          <w:p w:rsidR="00156734" w:rsidRPr="002C17DF" w:rsidRDefault="00156734" w:rsidP="00156734">
            <w:pPr>
              <w:contextualSpacing/>
              <w:rPr>
                <w:sz w:val="24"/>
                <w:szCs w:val="24"/>
              </w:rPr>
            </w:pPr>
            <w:r w:rsidRPr="002C17DF">
              <w:rPr>
                <w:sz w:val="24"/>
                <w:szCs w:val="24"/>
              </w:rPr>
              <w:t>342</w:t>
            </w:r>
          </w:p>
        </w:tc>
        <w:tc>
          <w:tcPr>
            <w:tcW w:w="2035" w:type="dxa"/>
          </w:tcPr>
          <w:p w:rsidR="00156734" w:rsidRPr="002C17D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70000,00</w:t>
            </w:r>
          </w:p>
        </w:tc>
        <w:tc>
          <w:tcPr>
            <w:tcW w:w="2268" w:type="dxa"/>
          </w:tcPr>
          <w:p w:rsidR="00156734" w:rsidRPr="002C17D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2C17DF" w:rsidRDefault="00156734" w:rsidP="00156734">
            <w:pPr>
              <w:contextualSpacing/>
            </w:pPr>
            <w:r>
              <w:t>Увеличение стоимости горюче-смазочных материалов</w:t>
            </w:r>
          </w:p>
        </w:tc>
        <w:tc>
          <w:tcPr>
            <w:tcW w:w="1656" w:type="dxa"/>
          </w:tcPr>
          <w:p w:rsidR="00156734" w:rsidRPr="002C17DF" w:rsidRDefault="00156734" w:rsidP="00156734">
            <w:pPr>
              <w:contextualSpacing/>
            </w:pPr>
            <w:r>
              <w:t>343</w:t>
            </w:r>
          </w:p>
        </w:tc>
        <w:tc>
          <w:tcPr>
            <w:tcW w:w="2035" w:type="dxa"/>
          </w:tcPr>
          <w:p w:rsidR="00156734" w:rsidRPr="002C17DF" w:rsidRDefault="00156734" w:rsidP="00156734">
            <w:pPr>
              <w:contextualSpacing/>
            </w:pPr>
            <w:r>
              <w:t>33480,00</w:t>
            </w:r>
          </w:p>
        </w:tc>
        <w:tc>
          <w:tcPr>
            <w:tcW w:w="2268" w:type="dxa"/>
          </w:tcPr>
          <w:p w:rsidR="00156734" w:rsidRPr="002C17DF" w:rsidRDefault="00156734" w:rsidP="00156734">
            <w:pPr>
              <w:contextualSpacing/>
            </w:pPr>
            <w:r>
              <w:t>3843,39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2C17DF" w:rsidRDefault="00156734" w:rsidP="00156734">
            <w:pPr>
              <w:contextualSpacing/>
            </w:pPr>
            <w:r>
              <w:t>Увеличение стоимости строител</w:t>
            </w:r>
            <w:r>
              <w:t>ь</w:t>
            </w:r>
            <w:r>
              <w:t>ных материалов</w:t>
            </w:r>
          </w:p>
        </w:tc>
        <w:tc>
          <w:tcPr>
            <w:tcW w:w="1656" w:type="dxa"/>
          </w:tcPr>
          <w:p w:rsidR="00156734" w:rsidRPr="002C17DF" w:rsidRDefault="00156734" w:rsidP="00156734">
            <w:pPr>
              <w:contextualSpacing/>
            </w:pPr>
            <w:r>
              <w:t>344</w:t>
            </w:r>
          </w:p>
        </w:tc>
        <w:tc>
          <w:tcPr>
            <w:tcW w:w="2035" w:type="dxa"/>
          </w:tcPr>
          <w:p w:rsidR="00156734" w:rsidRPr="002C17DF" w:rsidRDefault="00156734" w:rsidP="00156734">
            <w:pPr>
              <w:contextualSpacing/>
            </w:pPr>
            <w:r>
              <w:t>66700,00</w:t>
            </w:r>
          </w:p>
        </w:tc>
        <w:tc>
          <w:tcPr>
            <w:tcW w:w="2268" w:type="dxa"/>
          </w:tcPr>
          <w:p w:rsidR="00156734" w:rsidRPr="002C17DF" w:rsidRDefault="00156734" w:rsidP="00156734">
            <w:pPr>
              <w:contextualSpacing/>
            </w:pPr>
            <w: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contextualSpacing/>
            </w:pPr>
            <w:r>
              <w:t>Увеличение стоимости мягкого и</w:t>
            </w:r>
            <w:r>
              <w:t>н</w:t>
            </w:r>
            <w:r>
              <w:t>вентаря</w:t>
            </w: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345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14251,20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3053,00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2C17DF" w:rsidRDefault="00156734" w:rsidP="00156734">
            <w:pPr>
              <w:contextualSpacing/>
            </w:pPr>
            <w:r>
              <w:t>Увеличение стоимости прочих об</w:t>
            </w:r>
            <w:r>
              <w:t>о</w:t>
            </w:r>
            <w:r>
              <w:t>ротных запасов (материалов)</w:t>
            </w:r>
          </w:p>
        </w:tc>
        <w:tc>
          <w:tcPr>
            <w:tcW w:w="1656" w:type="dxa"/>
          </w:tcPr>
          <w:p w:rsidR="00156734" w:rsidRPr="002C17DF" w:rsidRDefault="00156734" w:rsidP="00156734">
            <w:pPr>
              <w:contextualSpacing/>
            </w:pPr>
            <w:r>
              <w:t>346</w:t>
            </w:r>
          </w:p>
        </w:tc>
        <w:tc>
          <w:tcPr>
            <w:tcW w:w="2035" w:type="dxa"/>
          </w:tcPr>
          <w:p w:rsidR="00156734" w:rsidRPr="002C17DF" w:rsidRDefault="00156734" w:rsidP="00156734">
            <w:pPr>
              <w:contextualSpacing/>
            </w:pPr>
            <w:r>
              <w:t>1478793,00</w:t>
            </w:r>
          </w:p>
        </w:tc>
        <w:tc>
          <w:tcPr>
            <w:tcW w:w="2268" w:type="dxa"/>
          </w:tcPr>
          <w:p w:rsidR="00156734" w:rsidRPr="002C17DF" w:rsidRDefault="00156734" w:rsidP="00156734">
            <w:pPr>
              <w:contextualSpacing/>
            </w:pPr>
            <w:r>
              <w:t>1014143,04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contextualSpacing/>
            </w:pPr>
            <w:r w:rsidRPr="005C0309">
              <w:t>Увеличение стоимости прочих м</w:t>
            </w:r>
            <w:r w:rsidRPr="005C0309">
              <w:t>а</w:t>
            </w:r>
            <w:r w:rsidRPr="005C0309">
              <w:t>териальных запасов однократного применения</w:t>
            </w: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349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34720,00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10945,00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Пособия по социальной помощи населению в натуральной форме</w:t>
            </w:r>
          </w:p>
          <w:p w:rsidR="00156734" w:rsidRPr="005C0309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263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20000,00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Пенсии, пособия, выплачиваемые работодателями, нанимателями бывшим работникам в денежной форме</w:t>
            </w:r>
          </w:p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264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30000,00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14766,81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291</w:t>
            </w:r>
          </w:p>
        </w:tc>
        <w:tc>
          <w:tcPr>
            <w:tcW w:w="2035" w:type="dxa"/>
          </w:tcPr>
          <w:p w:rsidR="00156734" w:rsidRPr="00CE466F" w:rsidRDefault="00156734" w:rsidP="00156734">
            <w:pPr>
              <w:contextualSpacing/>
              <w:rPr>
                <w:sz w:val="24"/>
                <w:szCs w:val="24"/>
              </w:rPr>
            </w:pPr>
            <w:r w:rsidRPr="00CE466F">
              <w:rPr>
                <w:sz w:val="24"/>
                <w:szCs w:val="24"/>
              </w:rPr>
              <w:t>35296,22</w:t>
            </w:r>
          </w:p>
        </w:tc>
        <w:tc>
          <w:tcPr>
            <w:tcW w:w="2268" w:type="dxa"/>
          </w:tcPr>
          <w:p w:rsidR="00156734" w:rsidRPr="00CE466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56734" w:rsidRPr="007A34AC" w:rsidTr="004E10B1">
        <w:trPr>
          <w:trHeight w:val="982"/>
        </w:trPr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291</w:t>
            </w:r>
          </w:p>
        </w:tc>
        <w:tc>
          <w:tcPr>
            <w:tcW w:w="2035" w:type="dxa"/>
          </w:tcPr>
          <w:p w:rsidR="00156734" w:rsidRPr="00CE466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15770,00</w:t>
            </w:r>
          </w:p>
        </w:tc>
        <w:tc>
          <w:tcPr>
            <w:tcW w:w="2268" w:type="dxa"/>
          </w:tcPr>
          <w:p w:rsidR="00156734" w:rsidRPr="00CE466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4960,00</w:t>
            </w:r>
          </w:p>
        </w:tc>
      </w:tr>
      <w:tr w:rsidR="00156734" w:rsidRPr="007A34AC" w:rsidTr="004E10B1">
        <w:trPr>
          <w:trHeight w:val="982"/>
        </w:trPr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Штрафы за нарушение законод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тельства о закупках и нарушение условий контрактов (договоров)</w:t>
            </w:r>
          </w:p>
          <w:p w:rsidR="00156734" w:rsidRPr="00911EA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292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5000,00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1238,18</w:t>
            </w:r>
          </w:p>
        </w:tc>
      </w:tr>
      <w:tr w:rsidR="00156734" w:rsidRPr="007A34AC" w:rsidTr="004E10B1">
        <w:trPr>
          <w:trHeight w:val="982"/>
        </w:trPr>
        <w:tc>
          <w:tcPr>
            <w:tcW w:w="3652" w:type="dxa"/>
          </w:tcPr>
          <w:p w:rsidR="00156734" w:rsidRPr="00CE466F" w:rsidRDefault="00156734" w:rsidP="00156734">
            <w:pPr>
              <w:contextualSpacing/>
            </w:pPr>
            <w:r>
              <w:t>Штрафы за нарушение законод</w:t>
            </w:r>
            <w:r>
              <w:t>а</w:t>
            </w:r>
            <w:r>
              <w:t>тельства о закупках и нарушений условий контрактов (договоров)</w:t>
            </w:r>
          </w:p>
        </w:tc>
        <w:tc>
          <w:tcPr>
            <w:tcW w:w="1656" w:type="dxa"/>
          </w:tcPr>
          <w:p w:rsidR="00156734" w:rsidRPr="00CE466F" w:rsidRDefault="00156734" w:rsidP="00156734">
            <w:pPr>
              <w:contextualSpacing/>
            </w:pPr>
            <w:r>
              <w:t>293</w:t>
            </w:r>
          </w:p>
        </w:tc>
        <w:tc>
          <w:tcPr>
            <w:tcW w:w="2035" w:type="dxa"/>
          </w:tcPr>
          <w:p w:rsidR="00156734" w:rsidRPr="00CE466F" w:rsidRDefault="00156734" w:rsidP="00156734">
            <w:pPr>
              <w:contextualSpacing/>
            </w:pPr>
            <w:r>
              <w:t>2000,00</w:t>
            </w:r>
          </w:p>
        </w:tc>
        <w:tc>
          <w:tcPr>
            <w:tcW w:w="2268" w:type="dxa"/>
          </w:tcPr>
          <w:p w:rsidR="00156734" w:rsidRPr="00CE466F" w:rsidRDefault="00156734" w:rsidP="00156734">
            <w:pPr>
              <w:contextualSpacing/>
            </w:pPr>
            <w:r>
              <w:t>470,89</w:t>
            </w:r>
          </w:p>
        </w:tc>
      </w:tr>
      <w:tr w:rsidR="00156734" w:rsidRPr="007A34AC" w:rsidTr="004E10B1">
        <w:trPr>
          <w:trHeight w:val="982"/>
        </w:trPr>
        <w:tc>
          <w:tcPr>
            <w:tcW w:w="3652" w:type="dxa"/>
          </w:tcPr>
          <w:p w:rsidR="00156734" w:rsidRDefault="00156734" w:rsidP="00156734">
            <w:pPr>
              <w:contextualSpacing/>
            </w:pPr>
            <w:r>
              <w:t>Иные выплаты текущего характера организациям</w:t>
            </w:r>
          </w:p>
          <w:p w:rsidR="00156734" w:rsidRPr="00CE466F" w:rsidRDefault="00156734" w:rsidP="00156734">
            <w:pPr>
              <w:jc w:val="center"/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297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30000,00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20000,00</w:t>
            </w:r>
          </w:p>
        </w:tc>
      </w:tr>
      <w:tr w:rsidR="00156734" w:rsidRPr="007A34AC" w:rsidTr="004E10B1">
        <w:trPr>
          <w:trHeight w:val="982"/>
        </w:trPr>
        <w:tc>
          <w:tcPr>
            <w:tcW w:w="3652" w:type="dxa"/>
          </w:tcPr>
          <w:p w:rsidR="00156734" w:rsidRPr="00CE466F" w:rsidRDefault="00156734" w:rsidP="00156734">
            <w:pPr>
              <w:contextualSpacing/>
            </w:pPr>
            <w:r w:rsidRPr="00CE466F">
              <w:t>Стипендия Правительства РФ</w:t>
            </w:r>
          </w:p>
        </w:tc>
        <w:tc>
          <w:tcPr>
            <w:tcW w:w="1656" w:type="dxa"/>
          </w:tcPr>
          <w:p w:rsidR="00156734" w:rsidRPr="00CE466F" w:rsidRDefault="00156734" w:rsidP="00156734">
            <w:pPr>
              <w:contextualSpacing/>
            </w:pPr>
            <w:r w:rsidRPr="00CE466F">
              <w:t>296</w:t>
            </w:r>
          </w:p>
        </w:tc>
        <w:tc>
          <w:tcPr>
            <w:tcW w:w="2035" w:type="dxa"/>
          </w:tcPr>
          <w:p w:rsidR="00156734" w:rsidRPr="00CE466F" w:rsidRDefault="00156734" w:rsidP="00156734">
            <w:pPr>
              <w:contextualSpacing/>
            </w:pPr>
            <w:r w:rsidRPr="00CE466F">
              <w:t>1</w:t>
            </w:r>
            <w:r>
              <w:t>2</w:t>
            </w:r>
            <w:r w:rsidRPr="00CE466F">
              <w:t>0000,00</w:t>
            </w:r>
          </w:p>
        </w:tc>
        <w:tc>
          <w:tcPr>
            <w:tcW w:w="2268" w:type="dxa"/>
          </w:tcPr>
          <w:p w:rsidR="00156734" w:rsidRPr="00CE466F" w:rsidRDefault="00156734" w:rsidP="00156734">
            <w:pPr>
              <w:contextualSpacing/>
            </w:pPr>
            <w:r w:rsidRPr="00CE466F">
              <w:t>1</w:t>
            </w:r>
            <w:r>
              <w:t>2</w:t>
            </w:r>
            <w:r w:rsidRPr="00CE466F">
              <w:t>0000,00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6B26BF" w:rsidRDefault="00156734" w:rsidP="00156734">
            <w:pPr>
              <w:contextualSpacing/>
              <w:rPr>
                <w:sz w:val="24"/>
                <w:szCs w:val="24"/>
              </w:rPr>
            </w:pPr>
            <w:r w:rsidRPr="006B26BF">
              <w:rPr>
                <w:sz w:val="24"/>
                <w:szCs w:val="24"/>
              </w:rPr>
              <w:t>Остаток на 01.01.202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56734" w:rsidRPr="006B26BF" w:rsidRDefault="00156734" w:rsidP="00156734">
            <w:pPr>
              <w:contextualSpacing/>
              <w:rPr>
                <w:sz w:val="24"/>
                <w:szCs w:val="24"/>
              </w:rPr>
            </w:pPr>
            <w:r w:rsidRPr="006B26BF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156734" w:rsidRPr="006B26BF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8950343,92</w:t>
            </w:r>
          </w:p>
        </w:tc>
        <w:tc>
          <w:tcPr>
            <w:tcW w:w="2268" w:type="dxa"/>
          </w:tcPr>
          <w:p w:rsidR="00156734" w:rsidRPr="007A34AC" w:rsidRDefault="00156734" w:rsidP="00156734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156734" w:rsidRPr="007A34AC" w:rsidTr="004E10B1">
        <w:tc>
          <w:tcPr>
            <w:tcW w:w="9611" w:type="dxa"/>
            <w:gridSpan w:val="4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Субсидия на иные цели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Всего поступило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035" w:type="dxa"/>
          </w:tcPr>
          <w:p w:rsidR="00156734" w:rsidRPr="002B7C3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29463772,00</w:t>
            </w:r>
          </w:p>
        </w:tc>
        <w:tc>
          <w:tcPr>
            <w:tcW w:w="2268" w:type="dxa"/>
          </w:tcPr>
          <w:p w:rsidR="00156734" w:rsidRPr="002B7C3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29463772,00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Работы, услуги по содержанию имущества</w:t>
            </w:r>
          </w:p>
          <w:p w:rsidR="00156734" w:rsidRPr="00911EA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lastRenderedPageBreak/>
              <w:t>225/010.11.05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512536,96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512536,96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lastRenderedPageBreak/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226/0600003</w:t>
            </w:r>
          </w:p>
        </w:tc>
        <w:tc>
          <w:tcPr>
            <w:tcW w:w="2035" w:type="dxa"/>
          </w:tcPr>
          <w:p w:rsidR="00156734" w:rsidRPr="002B7C3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5435271,84</w:t>
            </w:r>
          </w:p>
        </w:tc>
        <w:tc>
          <w:tcPr>
            <w:tcW w:w="2268" w:type="dxa"/>
          </w:tcPr>
          <w:p w:rsidR="00156734" w:rsidRPr="002B7C3E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5435271,84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226/010.11.05</w:t>
            </w:r>
          </w:p>
        </w:tc>
        <w:tc>
          <w:tcPr>
            <w:tcW w:w="2035" w:type="dxa"/>
          </w:tcPr>
          <w:p w:rsidR="00156734" w:rsidRPr="002B7C3E" w:rsidRDefault="00156734" w:rsidP="00156734">
            <w:pPr>
              <w:contextualSpacing/>
            </w:pPr>
            <w:r>
              <w:t>174963,08</w:t>
            </w:r>
          </w:p>
        </w:tc>
        <w:tc>
          <w:tcPr>
            <w:tcW w:w="2268" w:type="dxa"/>
          </w:tcPr>
          <w:p w:rsidR="00156734" w:rsidRPr="002B7C3E" w:rsidRDefault="00156734" w:rsidP="00156734">
            <w:pPr>
              <w:contextualSpacing/>
            </w:pPr>
            <w:r>
              <w:t>174963,08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226</w:t>
            </w:r>
          </w:p>
        </w:tc>
        <w:tc>
          <w:tcPr>
            <w:tcW w:w="2035" w:type="dxa"/>
          </w:tcPr>
          <w:p w:rsidR="00156734" w:rsidRPr="002B7C3E" w:rsidRDefault="00156734" w:rsidP="00156734">
            <w:pPr>
              <w:contextualSpacing/>
            </w:pPr>
            <w:r>
              <w:t>26341,20</w:t>
            </w:r>
          </w:p>
        </w:tc>
        <w:tc>
          <w:tcPr>
            <w:tcW w:w="2268" w:type="dxa"/>
          </w:tcPr>
          <w:p w:rsidR="00156734" w:rsidRPr="002B7C3E" w:rsidRDefault="00156734" w:rsidP="00156734">
            <w:pPr>
              <w:contextualSpacing/>
            </w:pPr>
            <w:r>
              <w:t>26341,20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Работы, услуги по содержанию имущества</w:t>
            </w:r>
          </w:p>
          <w:p w:rsidR="00156734" w:rsidRPr="00911EA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Default="00156734" w:rsidP="00156734">
            <w:pPr>
              <w:contextualSpacing/>
            </w:pPr>
            <w:r>
              <w:t>225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1904158,47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1904158,47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Услуги, работы для целей кап</w:t>
            </w:r>
            <w:r w:rsidRPr="00911EA2">
              <w:t>и</w:t>
            </w:r>
            <w:r w:rsidRPr="00911EA2">
              <w:t>тальных вложений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228</w:t>
            </w:r>
          </w:p>
        </w:tc>
        <w:tc>
          <w:tcPr>
            <w:tcW w:w="2035" w:type="dxa"/>
          </w:tcPr>
          <w:p w:rsidR="00156734" w:rsidRPr="002B7C3E" w:rsidRDefault="00156734" w:rsidP="00156734">
            <w:pPr>
              <w:contextualSpacing/>
            </w:pPr>
            <w:r>
              <w:t>109000,00</w:t>
            </w:r>
          </w:p>
        </w:tc>
        <w:tc>
          <w:tcPr>
            <w:tcW w:w="2268" w:type="dxa"/>
          </w:tcPr>
          <w:p w:rsidR="00156734" w:rsidRPr="002B7C3E" w:rsidRDefault="00156734" w:rsidP="00156734">
            <w:pPr>
              <w:contextualSpacing/>
            </w:pPr>
            <w:r>
              <w:t>109000,00</w:t>
            </w:r>
          </w:p>
          <w:p w:rsidR="00156734" w:rsidRPr="002B7C3E" w:rsidRDefault="00156734" w:rsidP="00156734">
            <w:pPr>
              <w:contextualSpacing/>
            </w:pP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310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273000,29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273000,29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310/010.11.11</w:t>
            </w:r>
          </w:p>
        </w:tc>
        <w:tc>
          <w:tcPr>
            <w:tcW w:w="2035" w:type="dxa"/>
          </w:tcPr>
          <w:p w:rsidR="00156734" w:rsidRDefault="00156734" w:rsidP="00156734">
            <w:pPr>
              <w:contextualSpacing/>
            </w:pPr>
            <w:r>
              <w:t>2259200,00</w:t>
            </w:r>
          </w:p>
        </w:tc>
        <w:tc>
          <w:tcPr>
            <w:tcW w:w="2268" w:type="dxa"/>
          </w:tcPr>
          <w:p w:rsidR="00156734" w:rsidRDefault="00156734" w:rsidP="00156734">
            <w:pPr>
              <w:contextualSpacing/>
            </w:pPr>
            <w:r>
              <w:t>2259200,00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262</w:t>
            </w:r>
          </w:p>
        </w:tc>
        <w:tc>
          <w:tcPr>
            <w:tcW w:w="2035" w:type="dxa"/>
          </w:tcPr>
          <w:p w:rsidR="00156734" w:rsidRPr="00E31871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322629,33</w:t>
            </w:r>
          </w:p>
        </w:tc>
        <w:tc>
          <w:tcPr>
            <w:tcW w:w="2268" w:type="dxa"/>
          </w:tcPr>
          <w:p w:rsidR="00156734" w:rsidRPr="00E31871" w:rsidRDefault="00156734" w:rsidP="0015673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322629,33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Пособия по социальной помощи населению в натуральной форме</w:t>
            </w:r>
          </w:p>
          <w:p w:rsidR="00156734" w:rsidRPr="00911EA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263</w:t>
            </w:r>
          </w:p>
        </w:tc>
        <w:tc>
          <w:tcPr>
            <w:tcW w:w="2035" w:type="dxa"/>
          </w:tcPr>
          <w:p w:rsidR="00156734" w:rsidRPr="00E31871" w:rsidRDefault="00156734" w:rsidP="00156734">
            <w:pPr>
              <w:contextualSpacing/>
            </w:pPr>
            <w:r>
              <w:t>684935,00</w:t>
            </w:r>
          </w:p>
        </w:tc>
        <w:tc>
          <w:tcPr>
            <w:tcW w:w="2268" w:type="dxa"/>
          </w:tcPr>
          <w:p w:rsidR="00156734" w:rsidRPr="00E31871" w:rsidRDefault="00156734" w:rsidP="00156734">
            <w:pPr>
              <w:contextualSpacing/>
            </w:pPr>
            <w:r>
              <w:t>684935,00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Default="00156734" w:rsidP="00156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Пособия по социальной помощи населению в натуральной форме</w:t>
            </w:r>
          </w:p>
          <w:p w:rsidR="00156734" w:rsidRPr="00911EA2" w:rsidRDefault="00156734" w:rsidP="00156734">
            <w:pPr>
              <w:contextualSpacing/>
            </w:pP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>
              <w:t>263/060.00.03</w:t>
            </w:r>
          </w:p>
        </w:tc>
        <w:tc>
          <w:tcPr>
            <w:tcW w:w="2035" w:type="dxa"/>
          </w:tcPr>
          <w:p w:rsidR="00156734" w:rsidRPr="00E31871" w:rsidRDefault="00156734" w:rsidP="00156734">
            <w:pPr>
              <w:contextualSpacing/>
            </w:pPr>
            <w:r>
              <w:t>2078250,00</w:t>
            </w:r>
          </w:p>
        </w:tc>
        <w:tc>
          <w:tcPr>
            <w:tcW w:w="2268" w:type="dxa"/>
          </w:tcPr>
          <w:p w:rsidR="00156734" w:rsidRPr="00E31871" w:rsidRDefault="00156734" w:rsidP="00156734">
            <w:pPr>
              <w:contextualSpacing/>
            </w:pPr>
            <w:r>
              <w:t>2078250,00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Стипендия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296</w:t>
            </w:r>
          </w:p>
        </w:tc>
        <w:tc>
          <w:tcPr>
            <w:tcW w:w="2035" w:type="dxa"/>
          </w:tcPr>
          <w:p w:rsidR="00156734" w:rsidRPr="00E31871" w:rsidRDefault="00156734" w:rsidP="00156734">
            <w:pPr>
              <w:contextualSpacing/>
              <w:rPr>
                <w:sz w:val="24"/>
                <w:szCs w:val="24"/>
              </w:rPr>
            </w:pPr>
            <w:r w:rsidRPr="00E31871">
              <w:rPr>
                <w:sz w:val="24"/>
                <w:szCs w:val="24"/>
              </w:rPr>
              <w:t>14910959,96</w:t>
            </w:r>
          </w:p>
        </w:tc>
        <w:tc>
          <w:tcPr>
            <w:tcW w:w="2268" w:type="dxa"/>
          </w:tcPr>
          <w:p w:rsidR="00156734" w:rsidRPr="00E31871" w:rsidRDefault="00156734" w:rsidP="00156734">
            <w:pPr>
              <w:contextualSpacing/>
              <w:rPr>
                <w:sz w:val="24"/>
                <w:szCs w:val="24"/>
              </w:rPr>
            </w:pPr>
            <w:r w:rsidRPr="00E31871">
              <w:rPr>
                <w:sz w:val="24"/>
                <w:szCs w:val="24"/>
              </w:rPr>
              <w:t>14910959,96</w:t>
            </w:r>
          </w:p>
        </w:tc>
      </w:tr>
      <w:tr w:rsidR="00156734" w:rsidRPr="007A34AC" w:rsidTr="004E10B1">
        <w:tc>
          <w:tcPr>
            <w:tcW w:w="3652" w:type="dxa"/>
          </w:tcPr>
          <w:p w:rsidR="00156734" w:rsidRPr="00911EA2" w:rsidRDefault="00156734" w:rsidP="00156734">
            <w:pPr>
              <w:contextualSpacing/>
            </w:pPr>
            <w:r w:rsidRPr="00911EA2">
              <w:t>Иные выплаты</w:t>
            </w:r>
          </w:p>
        </w:tc>
        <w:tc>
          <w:tcPr>
            <w:tcW w:w="1656" w:type="dxa"/>
          </w:tcPr>
          <w:p w:rsidR="00156734" w:rsidRPr="00911EA2" w:rsidRDefault="00156734" w:rsidP="00156734">
            <w:pPr>
              <w:contextualSpacing/>
            </w:pPr>
            <w:r w:rsidRPr="00911EA2">
              <w:t>296/0600003</w:t>
            </w:r>
          </w:p>
        </w:tc>
        <w:tc>
          <w:tcPr>
            <w:tcW w:w="2035" w:type="dxa"/>
          </w:tcPr>
          <w:p w:rsidR="00156734" w:rsidRPr="00E31871" w:rsidRDefault="00156734" w:rsidP="00156734">
            <w:pPr>
              <w:contextualSpacing/>
            </w:pPr>
            <w:r w:rsidRPr="00E31871">
              <w:t>772525,87</w:t>
            </w:r>
          </w:p>
        </w:tc>
        <w:tc>
          <w:tcPr>
            <w:tcW w:w="2268" w:type="dxa"/>
          </w:tcPr>
          <w:p w:rsidR="00156734" w:rsidRPr="00E31871" w:rsidRDefault="00156734" w:rsidP="00156734">
            <w:pPr>
              <w:contextualSpacing/>
            </w:pPr>
            <w:r w:rsidRPr="00E31871">
              <w:t>772525,87</w:t>
            </w:r>
          </w:p>
        </w:tc>
      </w:tr>
    </w:tbl>
    <w:p w:rsidR="00E31871" w:rsidRDefault="00E31871" w:rsidP="00054D56">
      <w:pPr>
        <w:contextualSpacing/>
        <w:rPr>
          <w:color w:val="FF0000"/>
        </w:rPr>
      </w:pPr>
    </w:p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Pr="00E31871" w:rsidRDefault="00E31871" w:rsidP="00E31871"/>
    <w:p w:rsidR="00E31871" w:rsidRDefault="00E31871" w:rsidP="00054D56">
      <w:pPr>
        <w:contextualSpacing/>
        <w:rPr>
          <w:color w:val="FF0000"/>
        </w:rPr>
      </w:pPr>
    </w:p>
    <w:p w:rsidR="00E31871" w:rsidRPr="00E31871" w:rsidRDefault="00E31871" w:rsidP="00E31871"/>
    <w:p w:rsidR="00E31871" w:rsidRDefault="00E31871" w:rsidP="00054D56">
      <w:pPr>
        <w:contextualSpacing/>
        <w:rPr>
          <w:color w:val="FF0000"/>
        </w:rPr>
      </w:pPr>
    </w:p>
    <w:p w:rsidR="00E31871" w:rsidRDefault="00E31871" w:rsidP="00054D56">
      <w:pPr>
        <w:contextualSpacing/>
        <w:rPr>
          <w:color w:val="FF0000"/>
        </w:rPr>
      </w:pPr>
    </w:p>
    <w:p w:rsidR="00936AF9" w:rsidRPr="007A34AC" w:rsidRDefault="00DA2CBA" w:rsidP="00054D56">
      <w:pPr>
        <w:contextualSpacing/>
        <w:rPr>
          <w:color w:val="FF0000"/>
          <w:sz w:val="28"/>
          <w:szCs w:val="28"/>
        </w:rPr>
      </w:pPr>
      <w:r w:rsidRPr="007A34AC">
        <w:rPr>
          <w:color w:val="FF0000"/>
        </w:rPr>
        <w:br w:type="textWrapping" w:clear="all"/>
      </w:r>
    </w:p>
    <w:p w:rsidR="0068454F" w:rsidRPr="004E17F1" w:rsidRDefault="0068454F" w:rsidP="0068454F">
      <w:pPr>
        <w:jc w:val="center"/>
        <w:rPr>
          <w:b/>
          <w:u w:val="single"/>
        </w:rPr>
      </w:pPr>
      <w:r w:rsidRPr="004E17F1">
        <w:rPr>
          <w:b/>
          <w:u w:val="single"/>
        </w:rPr>
        <w:t>Поступление материальных средств</w:t>
      </w:r>
    </w:p>
    <w:p w:rsidR="0068454F" w:rsidRPr="004E17F1" w:rsidRDefault="0068454F" w:rsidP="0068454F">
      <w:pPr>
        <w:jc w:val="center"/>
        <w:rPr>
          <w:b/>
          <w:color w:val="FF0000"/>
        </w:rPr>
      </w:pPr>
    </w:p>
    <w:p w:rsidR="0068454F" w:rsidRPr="004E17F1" w:rsidRDefault="0068454F" w:rsidP="0068454F">
      <w:pPr>
        <w:jc w:val="both"/>
      </w:pPr>
      <w:r w:rsidRPr="004E17F1">
        <w:t>Всего поступило по учреждению в рамках бюджетной деятельности:</w:t>
      </w:r>
    </w:p>
    <w:p w:rsidR="0068454F" w:rsidRPr="004E17F1" w:rsidRDefault="0068454F" w:rsidP="0068454F">
      <w:pPr>
        <w:jc w:val="both"/>
      </w:pPr>
      <w:r w:rsidRPr="004E17F1">
        <w:t xml:space="preserve"> основных средств на сумму </w:t>
      </w:r>
      <w:r w:rsidR="008061A4" w:rsidRPr="004E17F1">
        <w:t>3631511,29</w:t>
      </w:r>
      <w:r w:rsidRPr="004E17F1">
        <w:t xml:space="preserve"> руб. (иное движимое имущество) в т.ч.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r w:rsidR="008061A4" w:rsidRPr="004E17F1">
        <w:t>термометры</w:t>
      </w:r>
      <w:r w:rsidRPr="004E17F1">
        <w:t xml:space="preserve"> на сумму </w:t>
      </w:r>
      <w:r w:rsidR="008061A4" w:rsidRPr="004E17F1">
        <w:t>22782</w:t>
      </w:r>
      <w:r w:rsidRPr="004E17F1">
        <w:t>,00 руб.;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proofErr w:type="spellStart"/>
      <w:r w:rsidR="008061A4" w:rsidRPr="004E17F1">
        <w:t>электрополотенца</w:t>
      </w:r>
      <w:proofErr w:type="spellEnd"/>
      <w:r w:rsidRPr="004E17F1">
        <w:t xml:space="preserve"> на сумму </w:t>
      </w:r>
      <w:r w:rsidR="008061A4" w:rsidRPr="004E17F1">
        <w:t>135700</w:t>
      </w:r>
      <w:r w:rsidRPr="004E17F1">
        <w:t>,00 руб.;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proofErr w:type="spellStart"/>
      <w:r w:rsidR="008061A4" w:rsidRPr="004E17F1">
        <w:t>рециркуляторы</w:t>
      </w:r>
      <w:proofErr w:type="spellEnd"/>
      <w:r w:rsidRPr="004E17F1">
        <w:t xml:space="preserve"> – </w:t>
      </w:r>
      <w:r w:rsidR="00B46C7C">
        <w:t>773000,00</w:t>
      </w:r>
      <w:r w:rsidRPr="004E17F1">
        <w:t xml:space="preserve"> руб.;</w:t>
      </w:r>
    </w:p>
    <w:p w:rsidR="008061A4" w:rsidRPr="004E17F1" w:rsidRDefault="008061A4" w:rsidP="0068454F">
      <w:pPr>
        <w:jc w:val="both"/>
      </w:pPr>
      <w:r w:rsidRPr="004E17F1">
        <w:t>- дозаторы – 27328,00 руб.;</w:t>
      </w:r>
    </w:p>
    <w:p w:rsidR="008061A4" w:rsidRPr="004E17F1" w:rsidRDefault="008061A4" w:rsidP="0068454F">
      <w:pPr>
        <w:jc w:val="both"/>
      </w:pPr>
      <w:r w:rsidRPr="004E17F1">
        <w:t>- оргтехника – 96711,00 руб.;</w:t>
      </w:r>
    </w:p>
    <w:p w:rsidR="008061A4" w:rsidRPr="004E17F1" w:rsidRDefault="008061A4" w:rsidP="0068454F">
      <w:pPr>
        <w:jc w:val="both"/>
      </w:pPr>
      <w:r w:rsidRPr="004E17F1">
        <w:t>- прочие ОС – 43790,00 руб.;</w:t>
      </w:r>
    </w:p>
    <w:p w:rsidR="008061A4" w:rsidRPr="004E17F1" w:rsidRDefault="008061A4" w:rsidP="0068454F">
      <w:pPr>
        <w:jc w:val="both"/>
      </w:pPr>
      <w:r w:rsidRPr="004E17F1">
        <w:t>- благоустройство земельного участка – 273000,29 руб.;</w:t>
      </w:r>
    </w:p>
    <w:p w:rsidR="008061A4" w:rsidRPr="004E17F1" w:rsidRDefault="008061A4" w:rsidP="0068454F">
      <w:pPr>
        <w:jc w:val="both"/>
      </w:pPr>
      <w:r w:rsidRPr="004E17F1">
        <w:t xml:space="preserve">- </w:t>
      </w:r>
      <w:r w:rsidR="002D160C" w:rsidRPr="004E17F1">
        <w:t>оборудование для внедрения регионального проекта «Цифровая образовательная среда» - 2259200,00 руб.</w:t>
      </w:r>
    </w:p>
    <w:p w:rsidR="0068454F" w:rsidRPr="004E17F1" w:rsidRDefault="0068454F" w:rsidP="0068454F">
      <w:pPr>
        <w:jc w:val="both"/>
      </w:pPr>
      <w:r w:rsidRPr="004E17F1">
        <w:t xml:space="preserve">- материальных запасов на сумму </w:t>
      </w:r>
      <w:r w:rsidR="00CD6FF6" w:rsidRPr="004E17F1">
        <w:t>2300722,03</w:t>
      </w:r>
      <w:r w:rsidRPr="004E17F1">
        <w:t xml:space="preserve"> руб., в т.ч.: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r w:rsidR="00283A5C" w:rsidRPr="004E17F1">
        <w:t>апт</w:t>
      </w:r>
      <w:r w:rsidR="00CD6FF6" w:rsidRPr="004E17F1">
        <w:t>ечки</w:t>
      </w:r>
      <w:r w:rsidRPr="004E17F1">
        <w:t xml:space="preserve"> </w:t>
      </w:r>
      <w:r w:rsidR="001B05BE" w:rsidRPr="004E17F1">
        <w:t>–</w:t>
      </w:r>
      <w:r w:rsidRPr="004E17F1">
        <w:t xml:space="preserve"> </w:t>
      </w:r>
      <w:r w:rsidR="00CD6FF6" w:rsidRPr="004E17F1">
        <w:t>1360,00 руб.;</w:t>
      </w:r>
    </w:p>
    <w:p w:rsidR="0068454F" w:rsidRPr="004E17F1" w:rsidRDefault="0068454F" w:rsidP="0068454F">
      <w:pPr>
        <w:jc w:val="both"/>
      </w:pPr>
      <w:r w:rsidRPr="004E17F1">
        <w:t xml:space="preserve">- ГСМ </w:t>
      </w:r>
      <w:r w:rsidR="001B05BE" w:rsidRPr="004E17F1">
        <w:t>–</w:t>
      </w:r>
      <w:r w:rsidRPr="004E17F1">
        <w:t xml:space="preserve"> </w:t>
      </w:r>
      <w:r w:rsidR="00CD6FF6" w:rsidRPr="004E17F1">
        <w:t>445673,81 руб.;</w:t>
      </w:r>
    </w:p>
    <w:p w:rsidR="0068454F" w:rsidRDefault="0068454F" w:rsidP="0068454F">
      <w:pPr>
        <w:jc w:val="both"/>
      </w:pPr>
      <w:r w:rsidRPr="004E17F1">
        <w:t xml:space="preserve">- </w:t>
      </w:r>
      <w:r w:rsidR="001B05BE" w:rsidRPr="004E17F1">
        <w:t>спецодежда</w:t>
      </w:r>
      <w:r w:rsidRPr="004E17F1">
        <w:t xml:space="preserve"> </w:t>
      </w:r>
      <w:r w:rsidR="001B05BE" w:rsidRPr="004E17F1">
        <w:t>–</w:t>
      </w:r>
      <w:r w:rsidRPr="004E17F1">
        <w:t xml:space="preserve"> </w:t>
      </w:r>
      <w:r w:rsidR="00CD6FF6" w:rsidRPr="004E17F1">
        <w:t>125530,50 руб.;</w:t>
      </w:r>
    </w:p>
    <w:p w:rsidR="00B46C7C" w:rsidRDefault="00B46C7C" w:rsidP="0068454F">
      <w:pPr>
        <w:jc w:val="both"/>
      </w:pPr>
      <w:r>
        <w:t>- МЗ для учебных целей – 302991,93 руб.;</w:t>
      </w:r>
    </w:p>
    <w:p w:rsidR="00B46C7C" w:rsidRDefault="00B46C7C" w:rsidP="0068454F">
      <w:pPr>
        <w:jc w:val="both"/>
      </w:pPr>
      <w:r>
        <w:t xml:space="preserve">- </w:t>
      </w:r>
      <w:proofErr w:type="gramStart"/>
      <w:r w:rsidRPr="004E17F1">
        <w:t>комплектующие</w:t>
      </w:r>
      <w:proofErr w:type="gramEnd"/>
      <w:r w:rsidRPr="004E17F1">
        <w:t xml:space="preserve"> к</w:t>
      </w:r>
      <w:r>
        <w:t xml:space="preserve"> компьютерам – 333864,00 руб.;</w:t>
      </w:r>
    </w:p>
    <w:p w:rsidR="003436C1" w:rsidRDefault="003436C1" w:rsidP="0068454F">
      <w:pPr>
        <w:jc w:val="both"/>
      </w:pPr>
      <w:r>
        <w:t xml:space="preserve">- </w:t>
      </w:r>
      <w:r w:rsidRPr="003436C1">
        <w:t>антисептические средства, перчатки, маски</w:t>
      </w:r>
      <w:r>
        <w:t xml:space="preserve"> – 104888,40 руб.;</w:t>
      </w:r>
    </w:p>
    <w:p w:rsidR="003436C1" w:rsidRPr="004E17F1" w:rsidRDefault="003436C1" w:rsidP="0068454F">
      <w:pPr>
        <w:jc w:val="both"/>
      </w:pPr>
      <w:r>
        <w:t>- запчасти к автомобилям – 112061,50 руб.;</w:t>
      </w:r>
    </w:p>
    <w:p w:rsidR="001B05BE" w:rsidRPr="004E17F1" w:rsidRDefault="0068454F" w:rsidP="0068454F">
      <w:pPr>
        <w:jc w:val="both"/>
      </w:pPr>
      <w:r w:rsidRPr="004E17F1">
        <w:t>- прочие материальные запасы</w:t>
      </w:r>
      <w:r w:rsidR="0084147C">
        <w:t xml:space="preserve"> (зачетные книжки, студенческие билеты, журналы, бумага)</w:t>
      </w:r>
      <w:r w:rsidRPr="004E17F1">
        <w:t xml:space="preserve"> </w:t>
      </w:r>
      <w:r w:rsidR="001B05BE" w:rsidRPr="004E17F1">
        <w:t>–</w:t>
      </w:r>
      <w:r w:rsidRPr="004E17F1">
        <w:t xml:space="preserve"> </w:t>
      </w:r>
      <w:r w:rsidR="003436C1" w:rsidRPr="003436C1">
        <w:t>431834,99</w:t>
      </w:r>
      <w:r w:rsidR="00CD6FF6" w:rsidRPr="003436C1">
        <w:t xml:space="preserve"> руб</w:t>
      </w:r>
      <w:r w:rsidR="00CD6FF6" w:rsidRPr="004E17F1">
        <w:t>.;</w:t>
      </w:r>
    </w:p>
    <w:p w:rsidR="0068454F" w:rsidRPr="004E17F1" w:rsidRDefault="001B05BE" w:rsidP="0068454F">
      <w:pPr>
        <w:jc w:val="both"/>
      </w:pPr>
      <w:r w:rsidRPr="004E17F1">
        <w:t>-</w:t>
      </w:r>
      <w:r w:rsidR="0068454F" w:rsidRPr="004E17F1">
        <w:t xml:space="preserve"> </w:t>
      </w:r>
      <w:r w:rsidRPr="004E17F1">
        <w:t>мягкий инвентарь, одежда, личная гигиена</w:t>
      </w:r>
      <w:r w:rsidR="0068454F" w:rsidRPr="004E17F1">
        <w:t xml:space="preserve"> для сирот -</w:t>
      </w:r>
      <w:r w:rsidR="00CD6FF6" w:rsidRPr="004E17F1">
        <w:t>412670,00 руб.;</w:t>
      </w:r>
    </w:p>
    <w:p w:rsidR="001B05BE" w:rsidRPr="004E17F1" w:rsidRDefault="001B05BE" w:rsidP="0068454F">
      <w:pPr>
        <w:jc w:val="both"/>
      </w:pPr>
      <w:r w:rsidRPr="004E17F1">
        <w:t xml:space="preserve">-БСО – </w:t>
      </w:r>
      <w:r w:rsidR="00CD6FF6" w:rsidRPr="004E17F1">
        <w:t>29846,90 руб.</w:t>
      </w:r>
    </w:p>
    <w:p w:rsidR="002E0813" w:rsidRPr="004E17F1" w:rsidRDefault="002E0813" w:rsidP="0068454F">
      <w:pPr>
        <w:jc w:val="both"/>
      </w:pPr>
    </w:p>
    <w:p w:rsidR="0068454F" w:rsidRPr="004E17F1" w:rsidRDefault="0068454F" w:rsidP="0068454F">
      <w:pPr>
        <w:jc w:val="both"/>
      </w:pPr>
      <w:r w:rsidRPr="004E17F1">
        <w:t>Всего поступило  в рамках предпринимательской  деятельности:</w:t>
      </w:r>
    </w:p>
    <w:p w:rsidR="0068454F" w:rsidRPr="004E17F1" w:rsidRDefault="0068454F" w:rsidP="0068454F">
      <w:pPr>
        <w:jc w:val="both"/>
      </w:pPr>
      <w:r w:rsidRPr="004E17F1">
        <w:t xml:space="preserve"> основных средств на сумму </w:t>
      </w:r>
      <w:r w:rsidR="00057C2D" w:rsidRPr="004E17F1">
        <w:t>2053994,71</w:t>
      </w:r>
      <w:r w:rsidRPr="004E17F1">
        <w:rPr>
          <w:b/>
        </w:rPr>
        <w:t xml:space="preserve"> </w:t>
      </w:r>
      <w:r w:rsidRPr="004E17F1">
        <w:t xml:space="preserve"> руб., в т.ч.: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r w:rsidR="00C05804" w:rsidRPr="004E17F1">
        <w:t>оборудование для СКУД</w:t>
      </w:r>
      <w:r w:rsidRPr="004E17F1">
        <w:t xml:space="preserve"> </w:t>
      </w:r>
      <w:r w:rsidR="00C05804" w:rsidRPr="004E17F1">
        <w:t>–</w:t>
      </w:r>
      <w:r w:rsidRPr="004E17F1">
        <w:t xml:space="preserve"> </w:t>
      </w:r>
      <w:r w:rsidR="00283A5C" w:rsidRPr="004E17F1">
        <w:t>26373,33 руб.</w:t>
      </w:r>
    </w:p>
    <w:p w:rsidR="0068454F" w:rsidRPr="004E17F1" w:rsidRDefault="0068454F" w:rsidP="00C05804">
      <w:pPr>
        <w:jc w:val="both"/>
      </w:pPr>
      <w:r w:rsidRPr="004E17F1">
        <w:t xml:space="preserve">- </w:t>
      </w:r>
      <w:r w:rsidR="00C05804" w:rsidRPr="004E17F1">
        <w:t xml:space="preserve">спортинвентарь – </w:t>
      </w:r>
      <w:r w:rsidR="00057C2D" w:rsidRPr="004E17F1">
        <w:t>20840,00 руб.;</w:t>
      </w:r>
    </w:p>
    <w:p w:rsidR="00057C2D" w:rsidRPr="004E17F1" w:rsidRDefault="00057C2D" w:rsidP="00C05804">
      <w:pPr>
        <w:jc w:val="both"/>
      </w:pPr>
      <w:r w:rsidRPr="004E17F1">
        <w:t>- термометры – 13333,00 руб.;</w:t>
      </w:r>
    </w:p>
    <w:p w:rsidR="00057C2D" w:rsidRPr="004E17F1" w:rsidRDefault="00057C2D" w:rsidP="00C05804">
      <w:pPr>
        <w:jc w:val="both"/>
      </w:pPr>
      <w:r w:rsidRPr="004E17F1">
        <w:lastRenderedPageBreak/>
        <w:t>- электроплита – 85008,00 руб.;</w:t>
      </w:r>
    </w:p>
    <w:p w:rsidR="00057C2D" w:rsidRPr="004E17F1" w:rsidRDefault="00057C2D" w:rsidP="00C05804">
      <w:pPr>
        <w:jc w:val="both"/>
      </w:pPr>
      <w:r w:rsidRPr="004E17F1">
        <w:t xml:space="preserve">- мебель в учебные кабинеты – </w:t>
      </w:r>
      <w:r w:rsidR="00CE1832" w:rsidRPr="004E17F1">
        <w:t>996878,10</w:t>
      </w:r>
      <w:r w:rsidRPr="004E17F1">
        <w:t xml:space="preserve"> руб.;</w:t>
      </w:r>
    </w:p>
    <w:p w:rsidR="00057C2D" w:rsidRPr="004E17F1" w:rsidRDefault="00057C2D" w:rsidP="00C05804">
      <w:pPr>
        <w:jc w:val="both"/>
      </w:pPr>
      <w:r w:rsidRPr="004E17F1">
        <w:t>- проекторы – 856695,00 руб.;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r w:rsidR="00CE1832" w:rsidRPr="004E17F1">
        <w:t>прочие ОС</w:t>
      </w:r>
      <w:r w:rsidRPr="004E17F1">
        <w:t xml:space="preserve"> </w:t>
      </w:r>
      <w:r w:rsidR="00C05804" w:rsidRPr="004E17F1">
        <w:t>–</w:t>
      </w:r>
      <w:r w:rsidRPr="004E17F1">
        <w:t xml:space="preserve"> </w:t>
      </w:r>
      <w:r w:rsidR="00CE1832" w:rsidRPr="004E17F1">
        <w:t>4895</w:t>
      </w:r>
      <w:r w:rsidR="00283A5C" w:rsidRPr="004E17F1">
        <w:t xml:space="preserve">1,00 </w:t>
      </w:r>
      <w:proofErr w:type="spellStart"/>
      <w:r w:rsidR="00283A5C" w:rsidRPr="004E17F1">
        <w:t>руб</w:t>
      </w:r>
      <w:proofErr w:type="spellEnd"/>
      <w:r w:rsidR="00283A5C" w:rsidRPr="004E17F1">
        <w:t>;</w:t>
      </w:r>
    </w:p>
    <w:p w:rsidR="00283A5C" w:rsidRPr="004E17F1" w:rsidRDefault="00283A5C" w:rsidP="0068454F">
      <w:pPr>
        <w:jc w:val="both"/>
      </w:pPr>
      <w:r w:rsidRPr="004E17F1">
        <w:t xml:space="preserve">- </w:t>
      </w:r>
      <w:r w:rsidR="00C017B2" w:rsidRPr="004E17F1">
        <w:t>оборудование для внедрения регионального проекта «Цифровая образовательная среда» - 5916,28 руб.</w:t>
      </w:r>
    </w:p>
    <w:p w:rsidR="0068454F" w:rsidRPr="004E17F1" w:rsidRDefault="0068454F" w:rsidP="0068454F">
      <w:pPr>
        <w:jc w:val="both"/>
      </w:pPr>
      <w:r w:rsidRPr="004E17F1">
        <w:t xml:space="preserve">материальных запасов на сумму </w:t>
      </w:r>
      <w:r w:rsidR="000667FC" w:rsidRPr="004E17F1">
        <w:t>1031984,43</w:t>
      </w:r>
      <w:r w:rsidRPr="004E17F1">
        <w:t xml:space="preserve"> руб., в т.ч.:</w:t>
      </w:r>
    </w:p>
    <w:p w:rsidR="0068454F" w:rsidRPr="004E17F1" w:rsidRDefault="0068454F" w:rsidP="0068454F">
      <w:pPr>
        <w:jc w:val="both"/>
      </w:pPr>
      <w:r w:rsidRPr="004E17F1">
        <w:t xml:space="preserve">- ГСМ </w:t>
      </w:r>
      <w:r w:rsidR="00A95D28" w:rsidRPr="004E17F1">
        <w:t>–</w:t>
      </w:r>
      <w:r w:rsidRPr="004E17F1">
        <w:t xml:space="preserve"> </w:t>
      </w:r>
      <w:r w:rsidR="000667FC" w:rsidRPr="004E17F1">
        <w:t>3843,39 руб.;</w:t>
      </w:r>
    </w:p>
    <w:p w:rsidR="000667FC" w:rsidRPr="004E17F1" w:rsidRDefault="000667FC" w:rsidP="0068454F">
      <w:pPr>
        <w:jc w:val="both"/>
      </w:pPr>
      <w:r w:rsidRPr="004E17F1">
        <w:t>- спецодежда – 3053,00 руб.;</w:t>
      </w:r>
    </w:p>
    <w:p w:rsidR="0068454F" w:rsidRPr="004E17F1" w:rsidRDefault="0068454F" w:rsidP="0068454F">
      <w:pPr>
        <w:jc w:val="both"/>
      </w:pPr>
      <w:r w:rsidRPr="004E17F1">
        <w:t xml:space="preserve">- </w:t>
      </w:r>
      <w:r w:rsidR="00A95D28" w:rsidRPr="004E17F1">
        <w:t>БСО</w:t>
      </w:r>
      <w:r w:rsidRPr="004E17F1">
        <w:t xml:space="preserve"> </w:t>
      </w:r>
      <w:r w:rsidR="00A95D28" w:rsidRPr="004E17F1">
        <w:t>–</w:t>
      </w:r>
      <w:r w:rsidRPr="004E17F1">
        <w:t xml:space="preserve"> </w:t>
      </w:r>
      <w:r w:rsidR="000667FC" w:rsidRPr="004E17F1">
        <w:t>10945,00 руб.;</w:t>
      </w:r>
    </w:p>
    <w:p w:rsidR="00E141AA" w:rsidRPr="004E17F1" w:rsidRDefault="00E141AA" w:rsidP="0068454F">
      <w:pPr>
        <w:jc w:val="both"/>
      </w:pPr>
      <w:r w:rsidRPr="004E17F1">
        <w:t xml:space="preserve">- </w:t>
      </w:r>
      <w:proofErr w:type="gramStart"/>
      <w:r w:rsidRPr="004E17F1">
        <w:t>комплектующие</w:t>
      </w:r>
      <w:proofErr w:type="gramEnd"/>
      <w:r w:rsidRPr="004E17F1">
        <w:t xml:space="preserve"> к </w:t>
      </w:r>
      <w:r w:rsidR="00B46C7C">
        <w:t>компьютерам</w:t>
      </w:r>
      <w:r w:rsidRPr="004E17F1">
        <w:t xml:space="preserve"> – 956617,88 руб.;</w:t>
      </w:r>
    </w:p>
    <w:p w:rsidR="0068454F" w:rsidRPr="004E17F1" w:rsidRDefault="0068454F" w:rsidP="0068454F">
      <w:pPr>
        <w:jc w:val="both"/>
      </w:pPr>
      <w:r w:rsidRPr="004E17F1">
        <w:t xml:space="preserve">- прочие материальные запасы </w:t>
      </w:r>
      <w:r w:rsidR="00E141AA" w:rsidRPr="004E17F1">
        <w:t xml:space="preserve">(зачетные книжки, журналы, запчасти для автомобилей) </w:t>
      </w:r>
      <w:r w:rsidR="00A95D28" w:rsidRPr="004E17F1">
        <w:t>–</w:t>
      </w:r>
      <w:r w:rsidRPr="004E17F1">
        <w:t xml:space="preserve"> </w:t>
      </w:r>
      <w:r w:rsidR="00E141AA" w:rsidRPr="004E17F1">
        <w:t>57525,16</w:t>
      </w:r>
      <w:r w:rsidR="000667FC" w:rsidRPr="004E17F1">
        <w:t xml:space="preserve"> руб.</w:t>
      </w:r>
    </w:p>
    <w:p w:rsidR="0068454F" w:rsidRPr="00084112" w:rsidRDefault="0068454F" w:rsidP="0068454F">
      <w:pPr>
        <w:jc w:val="both"/>
        <w:rPr>
          <w:color w:val="FF0000"/>
          <w:sz w:val="28"/>
          <w:szCs w:val="28"/>
        </w:rPr>
      </w:pPr>
    </w:p>
    <w:p w:rsidR="0006417A" w:rsidRPr="00AA45ED" w:rsidRDefault="0006417A" w:rsidP="0006417A">
      <w:pPr>
        <w:jc w:val="center"/>
        <w:rPr>
          <w:b/>
          <w:sz w:val="28"/>
          <w:szCs w:val="28"/>
          <w:u w:val="single"/>
        </w:rPr>
      </w:pPr>
      <w:r w:rsidRPr="00AA45ED">
        <w:rPr>
          <w:b/>
          <w:sz w:val="28"/>
          <w:szCs w:val="28"/>
          <w:u w:val="single"/>
        </w:rPr>
        <w:t>Расходование материальных средств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>Выбыло по учреждению в рамках бюджетной деятельности: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материальных запасов на общую сумму </w:t>
      </w:r>
      <w:r w:rsidR="00AA45ED" w:rsidRPr="00AA45ED">
        <w:rPr>
          <w:sz w:val="28"/>
          <w:szCs w:val="28"/>
        </w:rPr>
        <w:t>1792226,61</w:t>
      </w:r>
      <w:r w:rsidRPr="00AA45ED">
        <w:rPr>
          <w:sz w:val="28"/>
          <w:szCs w:val="28"/>
        </w:rPr>
        <w:t xml:space="preserve"> руб., в т.ч.: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ГСМ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463023,95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строительные материалы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18217,87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мягкий инвентарь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161953,13</w:t>
      </w:r>
    </w:p>
    <w:p w:rsidR="0068454F" w:rsidRPr="00AA45ED" w:rsidRDefault="0068454F" w:rsidP="0068454F">
      <w:pPr>
        <w:jc w:val="both"/>
        <w:rPr>
          <w:b/>
          <w:sz w:val="28"/>
          <w:szCs w:val="28"/>
          <w:u w:val="single"/>
        </w:rPr>
      </w:pPr>
      <w:r w:rsidRPr="00AA45ED">
        <w:rPr>
          <w:sz w:val="28"/>
          <w:szCs w:val="28"/>
        </w:rPr>
        <w:t xml:space="preserve">- прочие материальные запасы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1149031,66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>Выбыло по учреждению  в рамках предпринимательской  деятельности: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материальных запасов на общую сумму </w:t>
      </w:r>
      <w:r w:rsidR="00AA45ED" w:rsidRPr="00AA45ED">
        <w:rPr>
          <w:sz w:val="28"/>
          <w:szCs w:val="28"/>
        </w:rPr>
        <w:t>236333,62</w:t>
      </w:r>
      <w:r w:rsidRPr="00AA45ED">
        <w:rPr>
          <w:sz w:val="28"/>
          <w:szCs w:val="28"/>
        </w:rPr>
        <w:t xml:space="preserve"> руб., в т.ч.: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 - продукты питания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12800,00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ГСМ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7882,54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строительные материалы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391,90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мягкий инвентарь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54222,48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  <w:r w:rsidRPr="00AA45ED">
        <w:rPr>
          <w:sz w:val="28"/>
          <w:szCs w:val="28"/>
        </w:rPr>
        <w:t xml:space="preserve">- прочие материальные запасы </w:t>
      </w:r>
      <w:r w:rsidR="007B07BC" w:rsidRPr="00AA45ED">
        <w:rPr>
          <w:sz w:val="28"/>
          <w:szCs w:val="28"/>
        </w:rPr>
        <w:t>–</w:t>
      </w:r>
      <w:r w:rsidRPr="00AA45ED">
        <w:rPr>
          <w:sz w:val="28"/>
          <w:szCs w:val="28"/>
        </w:rPr>
        <w:t xml:space="preserve"> </w:t>
      </w:r>
      <w:r w:rsidR="00AA45ED" w:rsidRPr="00AA45ED">
        <w:rPr>
          <w:sz w:val="28"/>
          <w:szCs w:val="28"/>
        </w:rPr>
        <w:t>161036,70</w:t>
      </w:r>
    </w:p>
    <w:p w:rsidR="0068454F" w:rsidRPr="00AA45ED" w:rsidRDefault="0068454F" w:rsidP="0068454F">
      <w:pPr>
        <w:jc w:val="both"/>
        <w:rPr>
          <w:sz w:val="28"/>
          <w:szCs w:val="28"/>
        </w:rPr>
      </w:pPr>
    </w:p>
    <w:p w:rsidR="0068454F" w:rsidRPr="00AA45ED" w:rsidRDefault="0068454F" w:rsidP="0068454F">
      <w:pPr>
        <w:jc w:val="both"/>
        <w:rPr>
          <w:sz w:val="28"/>
          <w:szCs w:val="28"/>
        </w:rPr>
      </w:pPr>
    </w:p>
    <w:p w:rsidR="00A655E8" w:rsidRPr="00084112" w:rsidRDefault="00A655E8" w:rsidP="00800BB1">
      <w:pPr>
        <w:contextualSpacing/>
        <w:jc w:val="both"/>
        <w:rPr>
          <w:color w:val="FF0000"/>
        </w:rPr>
      </w:pPr>
    </w:p>
    <w:p w:rsidR="004C41A0" w:rsidRPr="00084112" w:rsidRDefault="004C41A0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color w:val="FF0000"/>
        </w:rPr>
      </w:pPr>
    </w:p>
    <w:p w:rsidR="00597CB9" w:rsidRPr="00084112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597CB9" w:rsidRPr="001E145B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CB9" w:rsidRPr="001E145B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CB9" w:rsidRPr="0068454F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sectPr w:rsidR="00597CB9" w:rsidRPr="0068454F" w:rsidSect="001F1239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E4C"/>
    <w:multiLevelType w:val="hybridMultilevel"/>
    <w:tmpl w:val="D17286F0"/>
    <w:lvl w:ilvl="0" w:tplc="0419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412F4"/>
    <w:rsid w:val="00007024"/>
    <w:rsid w:val="0001321F"/>
    <w:rsid w:val="00016760"/>
    <w:rsid w:val="00030E40"/>
    <w:rsid w:val="000412F4"/>
    <w:rsid w:val="0005144D"/>
    <w:rsid w:val="00054D56"/>
    <w:rsid w:val="000570B2"/>
    <w:rsid w:val="00057C2D"/>
    <w:rsid w:val="000607C6"/>
    <w:rsid w:val="0006417A"/>
    <w:rsid w:val="000667FC"/>
    <w:rsid w:val="00066F01"/>
    <w:rsid w:val="000713EF"/>
    <w:rsid w:val="00084112"/>
    <w:rsid w:val="0009709E"/>
    <w:rsid w:val="000B6195"/>
    <w:rsid w:val="000D1531"/>
    <w:rsid w:val="000E0033"/>
    <w:rsid w:val="000F1825"/>
    <w:rsid w:val="00115A22"/>
    <w:rsid w:val="00125CE7"/>
    <w:rsid w:val="00126FCC"/>
    <w:rsid w:val="00147F7D"/>
    <w:rsid w:val="00156734"/>
    <w:rsid w:val="001567B6"/>
    <w:rsid w:val="0015693B"/>
    <w:rsid w:val="001630D8"/>
    <w:rsid w:val="00192D22"/>
    <w:rsid w:val="001B05BE"/>
    <w:rsid w:val="001B18D7"/>
    <w:rsid w:val="001C2004"/>
    <w:rsid w:val="001D3D18"/>
    <w:rsid w:val="001E145B"/>
    <w:rsid w:val="001E2BAC"/>
    <w:rsid w:val="001E417D"/>
    <w:rsid w:val="001E6000"/>
    <w:rsid w:val="001F1239"/>
    <w:rsid w:val="001F2FBE"/>
    <w:rsid w:val="002048B4"/>
    <w:rsid w:val="00212074"/>
    <w:rsid w:val="00221705"/>
    <w:rsid w:val="00240CA4"/>
    <w:rsid w:val="00260DA4"/>
    <w:rsid w:val="00265FB5"/>
    <w:rsid w:val="00266836"/>
    <w:rsid w:val="002775E2"/>
    <w:rsid w:val="00281909"/>
    <w:rsid w:val="00283A5C"/>
    <w:rsid w:val="0028590E"/>
    <w:rsid w:val="00292BF9"/>
    <w:rsid w:val="002A602C"/>
    <w:rsid w:val="002B2DD9"/>
    <w:rsid w:val="002B3EDF"/>
    <w:rsid w:val="002B6989"/>
    <w:rsid w:val="002B7C3E"/>
    <w:rsid w:val="002C01F8"/>
    <w:rsid w:val="002C17DF"/>
    <w:rsid w:val="002C4DEA"/>
    <w:rsid w:val="002D160C"/>
    <w:rsid w:val="002D6721"/>
    <w:rsid w:val="002D7649"/>
    <w:rsid w:val="002E04C2"/>
    <w:rsid w:val="002E0813"/>
    <w:rsid w:val="002E78BE"/>
    <w:rsid w:val="002F18DC"/>
    <w:rsid w:val="002F5E05"/>
    <w:rsid w:val="003028FB"/>
    <w:rsid w:val="00317708"/>
    <w:rsid w:val="003214E4"/>
    <w:rsid w:val="00327EB6"/>
    <w:rsid w:val="00341FFC"/>
    <w:rsid w:val="003422FA"/>
    <w:rsid w:val="003436C1"/>
    <w:rsid w:val="0036661D"/>
    <w:rsid w:val="00372647"/>
    <w:rsid w:val="00376E6D"/>
    <w:rsid w:val="00385269"/>
    <w:rsid w:val="00390A23"/>
    <w:rsid w:val="00395892"/>
    <w:rsid w:val="003A453B"/>
    <w:rsid w:val="003A4DD6"/>
    <w:rsid w:val="003B2F1D"/>
    <w:rsid w:val="003B7828"/>
    <w:rsid w:val="003C2549"/>
    <w:rsid w:val="003C61D1"/>
    <w:rsid w:val="003D08F4"/>
    <w:rsid w:val="003D2199"/>
    <w:rsid w:val="003D541E"/>
    <w:rsid w:val="003D5CF1"/>
    <w:rsid w:val="003E42E4"/>
    <w:rsid w:val="003E5A2D"/>
    <w:rsid w:val="003E6AC3"/>
    <w:rsid w:val="003F11E9"/>
    <w:rsid w:val="003F19B5"/>
    <w:rsid w:val="00407B2D"/>
    <w:rsid w:val="0041327E"/>
    <w:rsid w:val="00421E7D"/>
    <w:rsid w:val="00423028"/>
    <w:rsid w:val="0042712D"/>
    <w:rsid w:val="0042792E"/>
    <w:rsid w:val="0043145B"/>
    <w:rsid w:val="004377F3"/>
    <w:rsid w:val="004425F7"/>
    <w:rsid w:val="00443AF3"/>
    <w:rsid w:val="00446F3D"/>
    <w:rsid w:val="00454188"/>
    <w:rsid w:val="00454565"/>
    <w:rsid w:val="00460EC4"/>
    <w:rsid w:val="00464741"/>
    <w:rsid w:val="0046747E"/>
    <w:rsid w:val="0047794D"/>
    <w:rsid w:val="00490DE8"/>
    <w:rsid w:val="0049225D"/>
    <w:rsid w:val="00494FA6"/>
    <w:rsid w:val="00496A92"/>
    <w:rsid w:val="004B0817"/>
    <w:rsid w:val="004B26A3"/>
    <w:rsid w:val="004C102E"/>
    <w:rsid w:val="004C41A0"/>
    <w:rsid w:val="004D11FE"/>
    <w:rsid w:val="004D26FB"/>
    <w:rsid w:val="004D5DC4"/>
    <w:rsid w:val="004E10B1"/>
    <w:rsid w:val="004E17F1"/>
    <w:rsid w:val="004E4F1A"/>
    <w:rsid w:val="004E539E"/>
    <w:rsid w:val="004E56D8"/>
    <w:rsid w:val="004F3CFA"/>
    <w:rsid w:val="005064E4"/>
    <w:rsid w:val="00516BDA"/>
    <w:rsid w:val="00520012"/>
    <w:rsid w:val="00525B9B"/>
    <w:rsid w:val="00533390"/>
    <w:rsid w:val="00535255"/>
    <w:rsid w:val="00541DEF"/>
    <w:rsid w:val="0054600B"/>
    <w:rsid w:val="005511F9"/>
    <w:rsid w:val="00553554"/>
    <w:rsid w:val="00562329"/>
    <w:rsid w:val="00572416"/>
    <w:rsid w:val="00574697"/>
    <w:rsid w:val="0057589D"/>
    <w:rsid w:val="00582B13"/>
    <w:rsid w:val="00597CB9"/>
    <w:rsid w:val="005A670E"/>
    <w:rsid w:val="005C0309"/>
    <w:rsid w:val="005C1A23"/>
    <w:rsid w:val="005C20FC"/>
    <w:rsid w:val="005C5028"/>
    <w:rsid w:val="005E5839"/>
    <w:rsid w:val="005F1643"/>
    <w:rsid w:val="005F1E6D"/>
    <w:rsid w:val="005F3775"/>
    <w:rsid w:val="00603934"/>
    <w:rsid w:val="00605277"/>
    <w:rsid w:val="00621EF8"/>
    <w:rsid w:val="00625ECE"/>
    <w:rsid w:val="00645E42"/>
    <w:rsid w:val="0065238D"/>
    <w:rsid w:val="0066091B"/>
    <w:rsid w:val="00667BEC"/>
    <w:rsid w:val="00670AD9"/>
    <w:rsid w:val="00673B2C"/>
    <w:rsid w:val="00675684"/>
    <w:rsid w:val="006756AF"/>
    <w:rsid w:val="0068454F"/>
    <w:rsid w:val="006A412F"/>
    <w:rsid w:val="006B26BF"/>
    <w:rsid w:val="006B615F"/>
    <w:rsid w:val="006C3920"/>
    <w:rsid w:val="006D0A45"/>
    <w:rsid w:val="006D14D5"/>
    <w:rsid w:val="006D6FFF"/>
    <w:rsid w:val="006E2071"/>
    <w:rsid w:val="006E3875"/>
    <w:rsid w:val="006E4AE8"/>
    <w:rsid w:val="006E59D4"/>
    <w:rsid w:val="006F004A"/>
    <w:rsid w:val="006F115F"/>
    <w:rsid w:val="006F148A"/>
    <w:rsid w:val="006F3DB0"/>
    <w:rsid w:val="0071139F"/>
    <w:rsid w:val="0071228F"/>
    <w:rsid w:val="00712AE5"/>
    <w:rsid w:val="00721577"/>
    <w:rsid w:val="00724875"/>
    <w:rsid w:val="00725007"/>
    <w:rsid w:val="007328BA"/>
    <w:rsid w:val="00742575"/>
    <w:rsid w:val="00742594"/>
    <w:rsid w:val="00752477"/>
    <w:rsid w:val="00761EA8"/>
    <w:rsid w:val="00765760"/>
    <w:rsid w:val="00787A3E"/>
    <w:rsid w:val="00794B88"/>
    <w:rsid w:val="007A1318"/>
    <w:rsid w:val="007A34AC"/>
    <w:rsid w:val="007B07BC"/>
    <w:rsid w:val="007B13EC"/>
    <w:rsid w:val="007B491E"/>
    <w:rsid w:val="007C0A5A"/>
    <w:rsid w:val="007C25C9"/>
    <w:rsid w:val="007C6650"/>
    <w:rsid w:val="007F653C"/>
    <w:rsid w:val="00800BB1"/>
    <w:rsid w:val="0080501D"/>
    <w:rsid w:val="008061A4"/>
    <w:rsid w:val="0081624B"/>
    <w:rsid w:val="00831FB1"/>
    <w:rsid w:val="00837196"/>
    <w:rsid w:val="0084147C"/>
    <w:rsid w:val="008445A6"/>
    <w:rsid w:val="008479DF"/>
    <w:rsid w:val="00852633"/>
    <w:rsid w:val="008611B8"/>
    <w:rsid w:val="00862609"/>
    <w:rsid w:val="00864B7B"/>
    <w:rsid w:val="008708DE"/>
    <w:rsid w:val="008714F6"/>
    <w:rsid w:val="008820E3"/>
    <w:rsid w:val="00885FE7"/>
    <w:rsid w:val="00893850"/>
    <w:rsid w:val="008B6C0F"/>
    <w:rsid w:val="008D66B9"/>
    <w:rsid w:val="008E5007"/>
    <w:rsid w:val="008F6A65"/>
    <w:rsid w:val="00911EA2"/>
    <w:rsid w:val="00912661"/>
    <w:rsid w:val="009217A9"/>
    <w:rsid w:val="00921CDC"/>
    <w:rsid w:val="0093191E"/>
    <w:rsid w:val="00931AAF"/>
    <w:rsid w:val="009329F6"/>
    <w:rsid w:val="0093500D"/>
    <w:rsid w:val="00936AF9"/>
    <w:rsid w:val="0094143A"/>
    <w:rsid w:val="0094155A"/>
    <w:rsid w:val="00970D65"/>
    <w:rsid w:val="00983899"/>
    <w:rsid w:val="00983A43"/>
    <w:rsid w:val="00984108"/>
    <w:rsid w:val="00984F84"/>
    <w:rsid w:val="009A04A0"/>
    <w:rsid w:val="009A431B"/>
    <w:rsid w:val="009B4942"/>
    <w:rsid w:val="009C1161"/>
    <w:rsid w:val="009C50CD"/>
    <w:rsid w:val="009E37C3"/>
    <w:rsid w:val="009E674A"/>
    <w:rsid w:val="009F4DFE"/>
    <w:rsid w:val="00A03371"/>
    <w:rsid w:val="00A06B57"/>
    <w:rsid w:val="00A12ED8"/>
    <w:rsid w:val="00A1776C"/>
    <w:rsid w:val="00A2375D"/>
    <w:rsid w:val="00A23EEA"/>
    <w:rsid w:val="00A24F2F"/>
    <w:rsid w:val="00A251AA"/>
    <w:rsid w:val="00A34D72"/>
    <w:rsid w:val="00A41B89"/>
    <w:rsid w:val="00A56884"/>
    <w:rsid w:val="00A65494"/>
    <w:rsid w:val="00A655E8"/>
    <w:rsid w:val="00A7299F"/>
    <w:rsid w:val="00A8097B"/>
    <w:rsid w:val="00A828A2"/>
    <w:rsid w:val="00A82A09"/>
    <w:rsid w:val="00A95D28"/>
    <w:rsid w:val="00AA11D5"/>
    <w:rsid w:val="00AA443A"/>
    <w:rsid w:val="00AA45ED"/>
    <w:rsid w:val="00AB0BF8"/>
    <w:rsid w:val="00AC12C7"/>
    <w:rsid w:val="00AD0267"/>
    <w:rsid w:val="00AD70EE"/>
    <w:rsid w:val="00AE0E00"/>
    <w:rsid w:val="00AE57AF"/>
    <w:rsid w:val="00AF0059"/>
    <w:rsid w:val="00B0022D"/>
    <w:rsid w:val="00B02700"/>
    <w:rsid w:val="00B06F87"/>
    <w:rsid w:val="00B1036B"/>
    <w:rsid w:val="00B10CAE"/>
    <w:rsid w:val="00B155D2"/>
    <w:rsid w:val="00B15BF7"/>
    <w:rsid w:val="00B35054"/>
    <w:rsid w:val="00B4062E"/>
    <w:rsid w:val="00B4569E"/>
    <w:rsid w:val="00B46C7C"/>
    <w:rsid w:val="00B47C29"/>
    <w:rsid w:val="00B50A17"/>
    <w:rsid w:val="00B53153"/>
    <w:rsid w:val="00B543F1"/>
    <w:rsid w:val="00B5452D"/>
    <w:rsid w:val="00B57BB5"/>
    <w:rsid w:val="00B733D7"/>
    <w:rsid w:val="00B86E17"/>
    <w:rsid w:val="00B9101B"/>
    <w:rsid w:val="00BA2CED"/>
    <w:rsid w:val="00BB2619"/>
    <w:rsid w:val="00BB2745"/>
    <w:rsid w:val="00BC702D"/>
    <w:rsid w:val="00BE0533"/>
    <w:rsid w:val="00BE32AE"/>
    <w:rsid w:val="00C017B2"/>
    <w:rsid w:val="00C05804"/>
    <w:rsid w:val="00C17D75"/>
    <w:rsid w:val="00C24F7D"/>
    <w:rsid w:val="00C2511D"/>
    <w:rsid w:val="00C2555C"/>
    <w:rsid w:val="00C3286E"/>
    <w:rsid w:val="00C33940"/>
    <w:rsid w:val="00C401F8"/>
    <w:rsid w:val="00C55CDB"/>
    <w:rsid w:val="00C60DF8"/>
    <w:rsid w:val="00C716D0"/>
    <w:rsid w:val="00C7695B"/>
    <w:rsid w:val="00C85952"/>
    <w:rsid w:val="00C87604"/>
    <w:rsid w:val="00CA5750"/>
    <w:rsid w:val="00CA696E"/>
    <w:rsid w:val="00CB71C9"/>
    <w:rsid w:val="00CC301E"/>
    <w:rsid w:val="00CC456A"/>
    <w:rsid w:val="00CC75FF"/>
    <w:rsid w:val="00CD5397"/>
    <w:rsid w:val="00CD6FF6"/>
    <w:rsid w:val="00CD76CD"/>
    <w:rsid w:val="00CE1832"/>
    <w:rsid w:val="00CE41CC"/>
    <w:rsid w:val="00CE41D9"/>
    <w:rsid w:val="00CE466F"/>
    <w:rsid w:val="00CE4C36"/>
    <w:rsid w:val="00CF37A6"/>
    <w:rsid w:val="00CF5AB0"/>
    <w:rsid w:val="00D03F83"/>
    <w:rsid w:val="00D359C6"/>
    <w:rsid w:val="00D50997"/>
    <w:rsid w:val="00D538D4"/>
    <w:rsid w:val="00D604A9"/>
    <w:rsid w:val="00DA25C7"/>
    <w:rsid w:val="00DA2CBA"/>
    <w:rsid w:val="00DA4903"/>
    <w:rsid w:val="00DA6EE7"/>
    <w:rsid w:val="00DC1670"/>
    <w:rsid w:val="00DC7A60"/>
    <w:rsid w:val="00DD68A8"/>
    <w:rsid w:val="00DE0937"/>
    <w:rsid w:val="00DE2EBC"/>
    <w:rsid w:val="00DE633D"/>
    <w:rsid w:val="00DF08C5"/>
    <w:rsid w:val="00E01C20"/>
    <w:rsid w:val="00E12150"/>
    <w:rsid w:val="00E141AA"/>
    <w:rsid w:val="00E15E87"/>
    <w:rsid w:val="00E209C8"/>
    <w:rsid w:val="00E31871"/>
    <w:rsid w:val="00E35E3C"/>
    <w:rsid w:val="00E3669B"/>
    <w:rsid w:val="00E37DD0"/>
    <w:rsid w:val="00E507A9"/>
    <w:rsid w:val="00E57358"/>
    <w:rsid w:val="00E637DF"/>
    <w:rsid w:val="00E7319B"/>
    <w:rsid w:val="00E75DB3"/>
    <w:rsid w:val="00EA6640"/>
    <w:rsid w:val="00EA6BEC"/>
    <w:rsid w:val="00ED3569"/>
    <w:rsid w:val="00ED4153"/>
    <w:rsid w:val="00ED7081"/>
    <w:rsid w:val="00EE62C1"/>
    <w:rsid w:val="00EF2DF3"/>
    <w:rsid w:val="00F01075"/>
    <w:rsid w:val="00F214D4"/>
    <w:rsid w:val="00F21E62"/>
    <w:rsid w:val="00F309AB"/>
    <w:rsid w:val="00F30CF7"/>
    <w:rsid w:val="00F3613D"/>
    <w:rsid w:val="00F411A5"/>
    <w:rsid w:val="00F42B50"/>
    <w:rsid w:val="00F5410A"/>
    <w:rsid w:val="00F56C0E"/>
    <w:rsid w:val="00F56CEC"/>
    <w:rsid w:val="00F623B2"/>
    <w:rsid w:val="00F65DA8"/>
    <w:rsid w:val="00F73FC9"/>
    <w:rsid w:val="00F76E0B"/>
    <w:rsid w:val="00F77E51"/>
    <w:rsid w:val="00F97DDB"/>
    <w:rsid w:val="00FD1884"/>
    <w:rsid w:val="00FD650F"/>
    <w:rsid w:val="00FF1C77"/>
    <w:rsid w:val="00FF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846B9-AB93-4FCB-A892-8F1DC410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2021-03-23T05:10:00Z</cp:lastPrinted>
  <dcterms:created xsi:type="dcterms:W3CDTF">2020-04-28T06:06:00Z</dcterms:created>
  <dcterms:modified xsi:type="dcterms:W3CDTF">2021-04-01T13:26:00Z</dcterms:modified>
</cp:coreProperties>
</file>